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73" w:rsidRDefault="00B2485D" w:rsidP="00B24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9 класс\х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х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D9" w:rsidRDefault="007F3F8F" w:rsidP="0023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8F">
        <w:rPr>
          <w:rFonts w:ascii="Times New Roman" w:hAnsi="Times New Roman" w:cs="Times New Roman"/>
          <w:b/>
          <w:sz w:val="24"/>
          <w:szCs w:val="24"/>
        </w:rPr>
        <w:lastRenderedPageBreak/>
        <w:t>Требовани</w:t>
      </w:r>
      <w:r w:rsidR="00230E73">
        <w:rPr>
          <w:rFonts w:ascii="Times New Roman" w:hAnsi="Times New Roman" w:cs="Times New Roman"/>
          <w:b/>
          <w:sz w:val="24"/>
          <w:szCs w:val="24"/>
        </w:rPr>
        <w:t>я к уровню подготовки обучающихся</w:t>
      </w:r>
    </w:p>
    <w:p w:rsidR="007F3F8F" w:rsidRDefault="007F3F8F" w:rsidP="007F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F3F8F" w:rsidRDefault="00230E73" w:rsidP="007F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</w:t>
      </w:r>
      <w:r w:rsidRPr="00230E7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Ученик </w:t>
      </w:r>
      <w:r w:rsidR="007F3F8F" w:rsidRPr="00230E7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ре</w:t>
      </w:r>
      <w:r w:rsidRPr="00230E7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зультате усвоения раздела должен</w:t>
      </w:r>
      <w:r w:rsidR="007F3F8F" w:rsidRPr="004C40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знать/понимать:</w:t>
      </w:r>
    </w:p>
    <w:p w:rsidR="007F3F8F" w:rsidRPr="004C4080" w:rsidRDefault="007F3F8F" w:rsidP="007F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химическую символику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важнейшие химические понятия:</w:t>
      </w:r>
      <w:r w:rsidRPr="004C40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</w:t>
      </w:r>
      <w:proofErr w:type="spellStart"/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неэлектролит</w:t>
      </w:r>
      <w:proofErr w:type="spellEnd"/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основные законы химии: 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</w:p>
    <w:p w:rsidR="007F3F8F" w:rsidRPr="004C4080" w:rsidRDefault="007F3F8F" w:rsidP="007F3F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уметь: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называть: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химические элементы, соединения изученных классов;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объяснять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характеризовать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определять: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составлять: 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обращаться 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химической посудой и лабораторным оборудованием;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распознавать опытным путём: 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кислород, водород, углекислый газ, аммиак; растворы кислот и щелочей, хлорид-, сульфат-, карбонат-ионы;</w:t>
      </w:r>
    </w:p>
    <w:p w:rsidR="007F3F8F" w:rsidRPr="004C4080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   ● </w:t>
      </w:r>
      <w:r w:rsidRPr="004C408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вычислять:</w:t>
      </w: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7F3F8F" w:rsidRPr="00230E73" w:rsidRDefault="007F3F8F" w:rsidP="007F3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</w:t>
      </w:r>
      <w:r w:rsidRPr="00230E7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230E7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для</w:t>
      </w:r>
      <w:proofErr w:type="gramEnd"/>
      <w:r w:rsidRPr="00230E73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:</w:t>
      </w:r>
    </w:p>
    <w:p w:rsidR="007F3F8F" w:rsidRPr="004C4080" w:rsidRDefault="007F3F8F" w:rsidP="007F3F8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безопасного обращения с веществами и материалами;</w:t>
      </w:r>
    </w:p>
    <w:p w:rsidR="007F3F8F" w:rsidRPr="004C4080" w:rsidRDefault="007F3F8F" w:rsidP="007F3F8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7F3F8F" w:rsidRPr="004C4080" w:rsidRDefault="007F3F8F" w:rsidP="007F3F8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7F3F8F" w:rsidRPr="004C4080" w:rsidRDefault="007F3F8F" w:rsidP="007F3F8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7F3F8F" w:rsidRDefault="007F3F8F" w:rsidP="007F3F8F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C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приготовления растворов заданной концентрации.</w:t>
      </w:r>
    </w:p>
    <w:p w:rsidR="00230E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F3F8F" w:rsidRPr="00447173" w:rsidRDefault="007F3F8F" w:rsidP="00230E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 xml:space="preserve">Оценка знаний, умений и навыков обучающихся 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3">
        <w:rPr>
          <w:rFonts w:ascii="Times New Roman" w:hAnsi="Times New Roman" w:cs="Times New Roman"/>
          <w:i/>
          <w:sz w:val="24"/>
          <w:szCs w:val="24"/>
        </w:rPr>
        <w:t>Оценка устного ответа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дан полный и правильный ответ на основании изученных теорий,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lastRenderedPageBreak/>
        <w:t>· материал изложен в определенной логической последовательности, литературным языком,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ответ самостоятельный.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дан полный и правильный ответ на основании изученных теорий,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материал изложен в определенной последовательности,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допущены 2-3 несущественные ошибки, исправленные по требованию учителя, или дан неполный и нечеткий ответ.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дан полный ответ, но при этом допущена существенная ошибка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или ответ неполный, построен несвязно.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ответ обнаруживает непонимание основног</w:t>
      </w:r>
      <w:r>
        <w:rPr>
          <w:rFonts w:ascii="Times New Roman" w:hAnsi="Times New Roman" w:cs="Times New Roman"/>
          <w:sz w:val="24"/>
          <w:szCs w:val="24"/>
        </w:rPr>
        <w:t>о содержания учебного материла,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· допущены существенные ошибки, которые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47173">
        <w:rPr>
          <w:rFonts w:ascii="Times New Roman" w:hAnsi="Times New Roman" w:cs="Times New Roman"/>
          <w:sz w:val="24"/>
          <w:szCs w:val="24"/>
        </w:rPr>
        <w:t>не может исправить при наводящих вопросах учителя.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173">
        <w:rPr>
          <w:rFonts w:ascii="Times New Roman" w:hAnsi="Times New Roman" w:cs="Times New Roman"/>
          <w:i/>
          <w:sz w:val="24"/>
          <w:szCs w:val="24"/>
        </w:rPr>
        <w:t>Оценка умений решать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3F8F" w:rsidRPr="00447173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73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в логическом рассуждении и решении нет ошибок,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задача решена рациональным способом.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в логическом рассуждении и решении нет существенных ошибок, при этом задача решена, но не рациональным способом,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допущено не более двух несущественных ошибок.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в логическом рассуждении нет существенных ошибок,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допускается существенная ошибка в математических расчетах.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имеются существенные ошибки в логическом рассуждении и решении.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2F5">
        <w:rPr>
          <w:rFonts w:ascii="Times New Roman" w:hAnsi="Times New Roman" w:cs="Times New Roman"/>
          <w:i/>
          <w:sz w:val="24"/>
          <w:szCs w:val="24"/>
        </w:rPr>
        <w:t>Оценка экспериментальных умений (в процессе выполнения практических работ по инструкции)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работа выполнена полностью. Сделаны правильные наблюдения и выводы,8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эксперимент осуществлен по плану, с учетом техники безопасности и правил работы с веществами и приборами,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проявлены организационно-трудовые умения (поддерживается чистота рабочего места</w:t>
      </w:r>
      <w:proofErr w:type="gramStart"/>
      <w:r w:rsidRPr="0044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7173">
        <w:rPr>
          <w:rFonts w:ascii="Times New Roman" w:hAnsi="Times New Roman" w:cs="Times New Roman"/>
          <w:sz w:val="24"/>
          <w:szCs w:val="24"/>
        </w:rPr>
        <w:t xml:space="preserve"> порядок на столе, экономно используются реактивы).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· работа выполнена, сделаны правильные наблюдения и выводы: эксперимент выполнен неполно или наблюдаются несущественные ошибки в </w:t>
      </w:r>
      <w:proofErr w:type="spellStart"/>
      <w:r w:rsidRPr="0044717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47173">
        <w:rPr>
          <w:rFonts w:ascii="Times New Roman" w:hAnsi="Times New Roman" w:cs="Times New Roman"/>
          <w:sz w:val="24"/>
          <w:szCs w:val="24"/>
        </w:rPr>
        <w:t>-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173">
        <w:rPr>
          <w:rFonts w:ascii="Times New Roman" w:hAnsi="Times New Roman" w:cs="Times New Roman"/>
          <w:sz w:val="24"/>
          <w:szCs w:val="24"/>
        </w:rPr>
        <w:lastRenderedPageBreak/>
        <w:t>боте</w:t>
      </w:r>
      <w:proofErr w:type="gramEnd"/>
      <w:r w:rsidRPr="00447173">
        <w:rPr>
          <w:rFonts w:ascii="Times New Roman" w:hAnsi="Times New Roman" w:cs="Times New Roman"/>
          <w:sz w:val="24"/>
          <w:szCs w:val="24"/>
        </w:rPr>
        <w:t xml:space="preserve"> с веществами и приборами.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· ответ неполный, работа выполнена правильно не менее чем наполовину допущена существенная ошибка (в ходе эксперимента, в объяснении, в 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173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447173">
        <w:rPr>
          <w:rFonts w:ascii="Times New Roman" w:hAnsi="Times New Roman" w:cs="Times New Roman"/>
          <w:sz w:val="24"/>
          <w:szCs w:val="24"/>
        </w:rPr>
        <w:t xml:space="preserve"> работы, по ТБ при работе с веществами и приборами), которую учащийся исправляет по требованию учителя.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7F3F8F" w:rsidRPr="008C52F5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допущены две или более существенны</w:t>
      </w:r>
      <w:r>
        <w:rPr>
          <w:rFonts w:ascii="Times New Roman" w:hAnsi="Times New Roman" w:cs="Times New Roman"/>
          <w:sz w:val="24"/>
          <w:szCs w:val="24"/>
        </w:rPr>
        <w:t xml:space="preserve">е ошибки в ходе эксперимента, в </w:t>
      </w:r>
      <w:r w:rsidRPr="008C52F5">
        <w:rPr>
          <w:rFonts w:ascii="Times New Roman" w:hAnsi="Times New Roman" w:cs="Times New Roman"/>
          <w:sz w:val="24"/>
          <w:szCs w:val="24"/>
        </w:rPr>
        <w:t>объяснении, в оформлении работы, по ТБ при работе с веществами и приборами), которые учащийся не может исправить.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2F5">
        <w:rPr>
          <w:rFonts w:ascii="Times New Roman" w:hAnsi="Times New Roman" w:cs="Times New Roman"/>
          <w:i/>
          <w:sz w:val="24"/>
          <w:szCs w:val="24"/>
        </w:rPr>
        <w:t>Оценка умений решать экспериментальные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F5">
        <w:rPr>
          <w:rFonts w:ascii="Times New Roman" w:hAnsi="Times New Roman" w:cs="Times New Roman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7F3F8F" w:rsidRPr="008C52F5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План решения задачи составлен правильно, осуществлен подбор химических реактивов и оборудования, дано</w:t>
      </w:r>
      <w:r>
        <w:rPr>
          <w:rFonts w:ascii="Times New Roman" w:hAnsi="Times New Roman" w:cs="Times New Roman"/>
          <w:sz w:val="24"/>
          <w:szCs w:val="24"/>
        </w:rPr>
        <w:t xml:space="preserve"> полное объяснение и сделаны вы</w:t>
      </w:r>
      <w:r w:rsidRPr="008C52F5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план решения составлен правильно,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осуществлен подбор химических реактивов и о</w:t>
      </w:r>
      <w:r>
        <w:rPr>
          <w:rFonts w:ascii="Times New Roman" w:hAnsi="Times New Roman" w:cs="Times New Roman"/>
          <w:sz w:val="24"/>
          <w:szCs w:val="24"/>
        </w:rPr>
        <w:t>борудования.</w:t>
      </w:r>
    </w:p>
    <w:p w:rsidR="007F3F8F" w:rsidRPr="008C52F5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F5">
        <w:rPr>
          <w:rFonts w:ascii="Times New Roman" w:hAnsi="Times New Roman" w:cs="Times New Roman"/>
          <w:sz w:val="24"/>
          <w:szCs w:val="24"/>
        </w:rPr>
        <w:t>· допущено не более двух несущественных ошибок (в объяснении и выводах).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«3»: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план решения составлен правильно,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осуществлен подбор химических реактивов и оборудования.</w:t>
      </w:r>
    </w:p>
    <w:p w:rsidR="007F3F8F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· допущена существенная ошибка в объяснении и выводах.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«2»: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допущены две и более ошибки (в плане решения, в подборе химических, реактивов и оборудования, в объяснении и выводах).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2F5">
        <w:rPr>
          <w:rFonts w:ascii="Times New Roman" w:hAnsi="Times New Roman" w:cs="Times New Roman"/>
          <w:i/>
          <w:sz w:val="24"/>
          <w:szCs w:val="24"/>
        </w:rPr>
        <w:t>Оценка за письменную контрольную работу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F5">
        <w:rPr>
          <w:rFonts w:ascii="Times New Roman" w:hAnsi="Times New Roman" w:cs="Times New Roman"/>
          <w:sz w:val="24"/>
          <w:szCs w:val="24"/>
        </w:rPr>
        <w:t>При оценивании ответа учащегося необходимо читывать качество выполнения работы по заданиям. Контрольная работа оценивается в целом.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«5»: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дан полный ответ на основе изученных теорий, возможна несущественная ошибка.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>Отметка «4»: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допустима некоторая неполнота ответа, может быть не боле</w:t>
      </w:r>
      <w:r>
        <w:rPr>
          <w:rFonts w:ascii="Times New Roman" w:hAnsi="Times New Roman" w:cs="Times New Roman"/>
          <w:sz w:val="24"/>
          <w:szCs w:val="24"/>
        </w:rPr>
        <w:t xml:space="preserve">е двух несущественных ошибок.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t xml:space="preserve">Отметка «3»: 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·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F5">
        <w:rPr>
          <w:rFonts w:ascii="Times New Roman" w:hAnsi="Times New Roman" w:cs="Times New Roman"/>
          <w:b/>
          <w:sz w:val="24"/>
          <w:szCs w:val="24"/>
        </w:rPr>
        <w:lastRenderedPageBreak/>
        <w:t>Отметка «2»:</w:t>
      </w:r>
    </w:p>
    <w:p w:rsidR="007F3F8F" w:rsidRPr="00447173" w:rsidRDefault="007F3F8F" w:rsidP="007F3F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>· работа выполнена меньше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7173">
        <w:rPr>
          <w:rFonts w:ascii="Times New Roman" w:hAnsi="Times New Roman" w:cs="Times New Roman"/>
          <w:sz w:val="24"/>
          <w:szCs w:val="24"/>
        </w:rPr>
        <w:t xml:space="preserve"> чем наполовину,</w:t>
      </w:r>
    </w:p>
    <w:p w:rsidR="007F3F8F" w:rsidRPr="00447173" w:rsidRDefault="007F3F8F" w:rsidP="004E4F05">
      <w:pPr>
        <w:pStyle w:val="a3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7173">
        <w:rPr>
          <w:rFonts w:ascii="Times New Roman" w:hAnsi="Times New Roman" w:cs="Times New Roman"/>
          <w:sz w:val="24"/>
          <w:szCs w:val="24"/>
        </w:rPr>
        <w:t xml:space="preserve">имеется несколько существенных ошибок. </w:t>
      </w:r>
    </w:p>
    <w:p w:rsidR="007F3F8F" w:rsidRPr="008C52F5" w:rsidRDefault="007F3F8F" w:rsidP="007F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F5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FE2272" w:rsidRDefault="00FE2272" w:rsidP="000113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0F" w:rsidRDefault="0001130F" w:rsidP="0001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FAB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4327A4" w:rsidRDefault="004327A4" w:rsidP="004E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0FC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Рудзитис Г.Е</w:t>
      </w:r>
      <w:r>
        <w:rPr>
          <w:rFonts w:ascii="Times New Roman" w:hAnsi="Times New Roman" w:cs="Times New Roman"/>
          <w:sz w:val="24"/>
          <w:szCs w:val="24"/>
        </w:rPr>
        <w:t>., Фельдман Ф.Г. Химия:</w:t>
      </w:r>
      <w:r w:rsidRPr="00C80FC8">
        <w:rPr>
          <w:rFonts w:ascii="Times New Roman" w:hAnsi="Times New Roman" w:cs="Times New Roman"/>
          <w:sz w:val="24"/>
          <w:szCs w:val="24"/>
        </w:rPr>
        <w:t xml:space="preserve"> учебник для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</w:t>
      </w:r>
      <w:r w:rsidRPr="00C80FC8">
        <w:rPr>
          <w:rFonts w:ascii="Times New Roman" w:hAnsi="Times New Roman" w:cs="Times New Roman"/>
          <w:sz w:val="24"/>
          <w:szCs w:val="24"/>
        </w:rPr>
        <w:t xml:space="preserve">ждений/ Г.Е Рудзитис, </w:t>
      </w:r>
      <w:r>
        <w:rPr>
          <w:rFonts w:ascii="Times New Roman" w:hAnsi="Times New Roman" w:cs="Times New Roman"/>
          <w:sz w:val="24"/>
          <w:szCs w:val="24"/>
        </w:rPr>
        <w:t xml:space="preserve">Ф.Г Фельдман. - М.: Просвещение, 2012.- 160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27A4" w:rsidRPr="00B61227" w:rsidRDefault="004327A4" w:rsidP="004E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0FC8">
        <w:rPr>
          <w:rFonts w:ascii="Times New Roman" w:hAnsi="Times New Roman" w:cs="Times New Roman"/>
          <w:sz w:val="24"/>
          <w:szCs w:val="24"/>
        </w:rPr>
        <w:t>Программа рассчитана на 68 часов в IX классе, из расчета - 2 учебных часа в неделю, из них</w:t>
      </w:r>
      <w:r>
        <w:rPr>
          <w:rFonts w:ascii="Times New Roman" w:hAnsi="Times New Roman" w:cs="Times New Roman"/>
          <w:sz w:val="24"/>
          <w:szCs w:val="24"/>
        </w:rPr>
        <w:t>: для проведения контрольных - 4</w:t>
      </w:r>
      <w:r w:rsidRPr="00C80FC8">
        <w:rPr>
          <w:rFonts w:ascii="Times New Roman" w:hAnsi="Times New Roman" w:cs="Times New Roman"/>
          <w:sz w:val="24"/>
          <w:szCs w:val="24"/>
        </w:rPr>
        <w:t xml:space="preserve"> часа, практических работ - 6 часов.</w:t>
      </w:r>
      <w:r w:rsidRPr="003E35FC">
        <w:t xml:space="preserve"> </w:t>
      </w:r>
      <w:r w:rsidRPr="00B61227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тестов, зачетов, самостоятельных и проверочных работ.</w:t>
      </w:r>
    </w:p>
    <w:p w:rsidR="004327A4" w:rsidRPr="00447173" w:rsidRDefault="004327A4" w:rsidP="004E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173">
        <w:rPr>
          <w:rFonts w:ascii="Times New Roman" w:hAnsi="Times New Roman" w:cs="Times New Roman"/>
          <w:sz w:val="24"/>
          <w:szCs w:val="24"/>
        </w:rPr>
        <w:t xml:space="preserve">Тематика и количество лабораторных и практических работ, соответствуют Примерной программе по химии основного общего образования. </w:t>
      </w:r>
    </w:p>
    <w:p w:rsidR="004327A4" w:rsidRPr="00447173" w:rsidRDefault="004327A4" w:rsidP="00432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173">
        <w:rPr>
          <w:rFonts w:ascii="Times New Roman" w:hAnsi="Times New Roman" w:cs="Times New Roman"/>
          <w:sz w:val="24"/>
          <w:szCs w:val="24"/>
        </w:rPr>
        <w:t>Распределение часов по темам составлено по авторской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47173">
        <w:rPr>
          <w:rFonts w:ascii="Times New Roman" w:hAnsi="Times New Roman" w:cs="Times New Roman"/>
          <w:sz w:val="24"/>
          <w:szCs w:val="24"/>
        </w:rPr>
        <w:t xml:space="preserve"> с использованием резервного времени. Формулировка названий разделов и тем – соответствует авторской программе. </w:t>
      </w:r>
    </w:p>
    <w:p w:rsidR="0001130F" w:rsidRPr="004E4F05" w:rsidRDefault="004327A4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30F">
        <w:rPr>
          <w:rFonts w:ascii="Times New Roman" w:hAnsi="Times New Roman" w:cs="Times New Roman"/>
          <w:sz w:val="24"/>
          <w:szCs w:val="24"/>
        </w:rPr>
        <w:t xml:space="preserve">Р а з д е л 1.  </w:t>
      </w:r>
      <w:r w:rsidR="0001130F" w:rsidRPr="00A97FAB">
        <w:rPr>
          <w:rFonts w:ascii="Times New Roman" w:hAnsi="Times New Roman" w:cs="Times New Roman"/>
          <w:i/>
          <w:sz w:val="24"/>
          <w:szCs w:val="24"/>
        </w:rPr>
        <w:t>Многообразие химических реакций</w:t>
      </w:r>
      <w:r w:rsidR="00AF2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(19 ч.)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1130F" w:rsidRPr="00A97FAB">
        <w:rPr>
          <w:rFonts w:ascii="Times New Roman" w:hAnsi="Times New Roman" w:cs="Times New Roman"/>
          <w:i/>
          <w:sz w:val="24"/>
          <w:szCs w:val="24"/>
        </w:rPr>
        <w:t>Классификация химических реакций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(7 ч.)</w:t>
      </w:r>
      <w:r w:rsidR="000113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Реакции соединения, разложения, замещения, обмена, экзотермические, эндотермические, окислительно-восстановительные, необратимые, обратимые.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Скорость химических реакций, факторы, влияющие на скорость химических реакций. Первоначальные представления о катализе.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Окислительно-восстановительные реакции. Окислитель, восстановитель, окисление, восстановление с точки зрения изменения степеней окисления атомов.</w:t>
      </w:r>
    </w:p>
    <w:p w:rsidR="0001130F" w:rsidRPr="008B1733" w:rsidRDefault="00AF2202" w:rsidP="00011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30F" w:rsidRPr="008B1733">
        <w:rPr>
          <w:rFonts w:ascii="Times New Roman" w:hAnsi="Times New Roman" w:cs="Times New Roman"/>
          <w:i/>
          <w:sz w:val="24"/>
          <w:szCs w:val="24"/>
        </w:rPr>
        <w:t>Химические реакции в водных растворах</w:t>
      </w:r>
      <w:r w:rsidR="007721D5">
        <w:rPr>
          <w:rFonts w:ascii="Times New Roman" w:hAnsi="Times New Roman" w:cs="Times New Roman"/>
          <w:i/>
          <w:sz w:val="24"/>
          <w:szCs w:val="24"/>
        </w:rPr>
        <w:t xml:space="preserve"> (12 ч.)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30F" w:rsidRPr="008B17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Электролиты и неэлектролиты. Электролитическая диссоциация веществ в водных растворах. Ионы. Катионы и анионы. Электролитическая диссоциация кислот, щелочей и солей. Слабые и сильные электролиты. Степень диссоциации. Реакция ионного обмена. Условия течения реакций ионного обмена до конца.</w:t>
      </w:r>
    </w:p>
    <w:p w:rsidR="00AF2202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</w:t>
      </w:r>
    </w:p>
    <w:p w:rsidR="0001130F" w:rsidRPr="00AF2202" w:rsidRDefault="00AF2202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30F">
        <w:rPr>
          <w:rFonts w:ascii="Times New Roman" w:hAnsi="Times New Roman" w:cs="Times New Roman"/>
          <w:sz w:val="24"/>
          <w:szCs w:val="24"/>
        </w:rPr>
        <w:t xml:space="preserve">Р а з д е л 2. </w:t>
      </w:r>
      <w:r w:rsidR="0001130F" w:rsidRPr="008B1733">
        <w:rPr>
          <w:rFonts w:ascii="Times New Roman" w:hAnsi="Times New Roman" w:cs="Times New Roman"/>
          <w:i/>
          <w:sz w:val="24"/>
          <w:szCs w:val="24"/>
        </w:rPr>
        <w:t>Многообразие веществ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(49 ч.)</w:t>
      </w:r>
    </w:p>
    <w:p w:rsidR="00FE2272" w:rsidRDefault="00AF220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1130F">
        <w:rPr>
          <w:rFonts w:ascii="Times New Roman" w:hAnsi="Times New Roman" w:cs="Times New Roman"/>
          <w:i/>
          <w:sz w:val="24"/>
          <w:szCs w:val="24"/>
        </w:rPr>
        <w:t>Неметаллы</w:t>
      </w:r>
      <w:r w:rsidR="007721D5">
        <w:rPr>
          <w:rFonts w:ascii="Times New Roman" w:hAnsi="Times New Roman" w:cs="Times New Roman"/>
          <w:i/>
          <w:sz w:val="24"/>
          <w:szCs w:val="24"/>
        </w:rPr>
        <w:t xml:space="preserve"> (2 ч.)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130F" w:rsidRPr="00FE2272" w:rsidRDefault="00FE227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1130F">
        <w:rPr>
          <w:rFonts w:ascii="Times New Roman" w:hAnsi="Times New Roman" w:cs="Times New Roman"/>
          <w:sz w:val="24"/>
          <w:szCs w:val="24"/>
        </w:rPr>
        <w:t>Естественные семейства химических элементов.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Общая характеристика неметаллов по их положению в ПСХЭ Д.И. Менделеева. Закономерности изменения в периодах и группах физических и химических свойств простых веществ, высших оксидов и кислородсодержащих кислот, образованных неметаллами II – III периодов.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30F">
        <w:rPr>
          <w:rFonts w:ascii="Times New Roman" w:hAnsi="Times New Roman" w:cs="Times New Roman"/>
          <w:i/>
          <w:sz w:val="24"/>
          <w:szCs w:val="24"/>
        </w:rPr>
        <w:t>Галогены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(5 ч.)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Положение галогенов В ПСХЭ Д.И. Менделеева и строение их атомов. Физические и химические свойства галогенов. Сравнительная характеристика галогенов. Применение галогенов. 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Получение. Физические свойства. 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Соляная кислота и ее соли. Распознавание хлоридов, бромидов и йодидов.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130F" w:rsidRPr="00736480">
        <w:rPr>
          <w:rFonts w:ascii="Times New Roman" w:hAnsi="Times New Roman" w:cs="Times New Roman"/>
          <w:i/>
          <w:sz w:val="24"/>
          <w:szCs w:val="24"/>
        </w:rPr>
        <w:t>Кислород и сера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(8 ч.)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Положение в ПСХЭ Д.И. Менделеева, строение их атомов. </w:t>
      </w:r>
    </w:p>
    <w:p w:rsidR="0001130F" w:rsidRDefault="0001130F" w:rsidP="004E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Сера. Аллотропия серы. Физические и химические свойства. Нахождение в природе. Применение серы.</w:t>
      </w:r>
    </w:p>
    <w:p w:rsidR="0001130F" w:rsidRDefault="0001130F" w:rsidP="004E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Оксид серы (IV). Сероводородная и сернистая кислоты и их соли. 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Оксид серы (VI). Серная кислота и ее соли. Окислительные свойства концентрированной серной кислоты.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1130F" w:rsidRPr="00736480">
        <w:rPr>
          <w:rFonts w:ascii="Times New Roman" w:hAnsi="Times New Roman" w:cs="Times New Roman"/>
          <w:i/>
          <w:sz w:val="24"/>
          <w:szCs w:val="24"/>
        </w:rPr>
        <w:t>Азот и фосфор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(9 ч.)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в ПСХЭ Д.И. Менделеева, строение их атомов. 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Азот, физические и химические свойства, получение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Круговорот азота в природе.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Аммиак. Физические и химические свойства, получение и применение. Соли аммония. Оксиды азота (II) и (IV). Азотная кислота и ее соли. Окислительные свойства азотной кислоты.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Фосфор. Аллотропия фосфора. Физические и химические свойства фосфора. Оксид фосфора (V). Ортофосфорная кислота и ее соли.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30F" w:rsidRPr="007F3927">
        <w:rPr>
          <w:rFonts w:ascii="Times New Roman" w:hAnsi="Times New Roman" w:cs="Times New Roman"/>
          <w:i/>
          <w:sz w:val="24"/>
          <w:szCs w:val="24"/>
        </w:rPr>
        <w:t>Углерод и кремний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(8 ч.)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в ПСХЭ Д.И. Менделеева, строение их атомов.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Углерод, его аллотропные модификации, физические и химические свойства. Угарный газ, его свойства и физиологическое действие. Углекислый газ, угольная кислота и ее соли. Живой мир – мир углерода. Круговорот углерода в природе.</w:t>
      </w:r>
    </w:p>
    <w:p w:rsidR="0001130F" w:rsidRDefault="0001130F" w:rsidP="00011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Кремний. Оксид кремния (IV). Кремниевая кислота и ее соли. Стекло. Цемент.</w:t>
      </w:r>
    </w:p>
    <w:p w:rsidR="0001130F" w:rsidRDefault="00AF2202" w:rsidP="00FE22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30F" w:rsidRPr="007F3927">
        <w:rPr>
          <w:rFonts w:ascii="Times New Roman" w:hAnsi="Times New Roman" w:cs="Times New Roman"/>
          <w:i/>
          <w:sz w:val="24"/>
          <w:szCs w:val="24"/>
        </w:rPr>
        <w:t>Металлы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1D5">
        <w:rPr>
          <w:rFonts w:ascii="Times New Roman" w:hAnsi="Times New Roman" w:cs="Times New Roman"/>
          <w:i/>
          <w:sz w:val="24"/>
          <w:szCs w:val="24"/>
        </w:rPr>
        <w:t>(17 ч.)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металлов в ПСХЭ Д.И. Менделеева. Металлическая связь. Физические и химические свойства металлов. Ряд стандартных электродных потенциалов (электрохимический ряд напряжения) металлов.</w:t>
      </w:r>
    </w:p>
    <w:p w:rsidR="0001130F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Металлы в природе и общие способы их получения. Электролиз расплавов и растворов солей.</w:t>
      </w:r>
    </w:p>
    <w:p w:rsidR="0001130F" w:rsidRPr="005856AB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56AB">
        <w:rPr>
          <w:rFonts w:ascii="Times New Roman" w:hAnsi="Times New Roman" w:cs="Times New Roman"/>
          <w:sz w:val="24"/>
          <w:szCs w:val="24"/>
        </w:rPr>
        <w:t>Щелочные металлы. Положение в ПСХЭ Д.И. Менделеева и строение их атомов. Нахождение в природе. Физические и химические свойства. Применение щелочных металлов и их соединений.</w:t>
      </w:r>
    </w:p>
    <w:p w:rsidR="0001130F" w:rsidRPr="005856AB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6AB">
        <w:rPr>
          <w:rFonts w:ascii="Times New Roman" w:hAnsi="Times New Roman" w:cs="Times New Roman"/>
          <w:sz w:val="24"/>
          <w:szCs w:val="24"/>
        </w:rPr>
        <w:t xml:space="preserve">   Щелочноземельные металлы. Положение в ПСХЭ Д.И. Менделеева и строение их атомов. Нахождение в природе. Кальций и его соединения.  Жесткость воды и способы ее устранения.</w:t>
      </w:r>
    </w:p>
    <w:p w:rsidR="0001130F" w:rsidRPr="005856AB" w:rsidRDefault="0001130F" w:rsidP="00FE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6AB">
        <w:rPr>
          <w:rFonts w:ascii="Times New Roman" w:hAnsi="Times New Roman" w:cs="Times New Roman"/>
          <w:sz w:val="24"/>
          <w:szCs w:val="24"/>
        </w:rPr>
        <w:t xml:space="preserve">  Алюминий. Положение в ПСХЭ Д.И. Менделеева и строение его атома. Нахождение в природе. Физические и химические свойства. Амфотерность оксида и гидроксида алюминия.</w:t>
      </w:r>
    </w:p>
    <w:p w:rsidR="00FF7D91" w:rsidRDefault="0001130F" w:rsidP="00FF7D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6AB">
        <w:rPr>
          <w:rFonts w:ascii="Times New Roman" w:hAnsi="Times New Roman" w:cs="Times New Roman"/>
          <w:sz w:val="24"/>
          <w:szCs w:val="24"/>
        </w:rPr>
        <w:t xml:space="preserve">  Железо. Положение в ПСХЭ Д.И. Менделеева и строение его атома. Нахождение в природе. Физические</w:t>
      </w:r>
      <w:r>
        <w:rPr>
          <w:rFonts w:ascii="Times New Roman" w:hAnsi="Times New Roman" w:cs="Times New Roman"/>
          <w:sz w:val="24"/>
          <w:szCs w:val="24"/>
        </w:rPr>
        <w:t xml:space="preserve"> и химические свойства железа. Оксиды, гидроксиды и соли железа (II) и (III).</w:t>
      </w:r>
    </w:p>
    <w:p w:rsidR="00FF7D91" w:rsidRDefault="00FF7D91" w:rsidP="00FF7D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68AF" w:rsidRDefault="00EE68AF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AF" w:rsidRDefault="00EE68AF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AF" w:rsidRDefault="00EE68AF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AF" w:rsidRDefault="00EE68AF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FC" w:rsidRPr="00FF7D91" w:rsidRDefault="00FF7D91" w:rsidP="00FF7D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A21FC" w:rsidRPr="00EA21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FE2272" w:rsidRPr="0001130F" w:rsidRDefault="00FE2272" w:rsidP="00FE2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1049"/>
        <w:gridCol w:w="6323"/>
        <w:gridCol w:w="2262"/>
      </w:tblGrid>
      <w:tr w:rsidR="00FE2272" w:rsidRPr="0001130F" w:rsidTr="00EE68AF">
        <w:tc>
          <w:tcPr>
            <w:tcW w:w="1049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2272" w:rsidRPr="0001130F" w:rsidRDefault="00FE2272" w:rsidP="001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323" w:type="dxa"/>
          </w:tcPr>
          <w:p w:rsidR="00FE2272" w:rsidRPr="0001130F" w:rsidRDefault="00FE2272" w:rsidP="001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 темы</w:t>
            </w:r>
          </w:p>
        </w:tc>
        <w:tc>
          <w:tcPr>
            <w:tcW w:w="2262" w:type="dxa"/>
          </w:tcPr>
          <w:p w:rsidR="00FE2272" w:rsidRPr="0001130F" w:rsidRDefault="00FE2272" w:rsidP="00193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2272" w:rsidTr="00EE68AF">
        <w:tc>
          <w:tcPr>
            <w:tcW w:w="1049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3" w:type="dxa"/>
          </w:tcPr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химических реакций: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классификация химических реакций;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химические реакции в водных растворах.</w:t>
            </w:r>
          </w:p>
        </w:tc>
        <w:tc>
          <w:tcPr>
            <w:tcW w:w="2262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272" w:rsidTr="00EE68AF">
        <w:tc>
          <w:tcPr>
            <w:tcW w:w="1049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3" w:type="dxa"/>
          </w:tcPr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веществ: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неметаллы;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галогены;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кислород и сера;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азот и фосфор;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углерод и кремний;</w:t>
            </w:r>
          </w:p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металлы.</w:t>
            </w:r>
          </w:p>
        </w:tc>
        <w:tc>
          <w:tcPr>
            <w:tcW w:w="2262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2272" w:rsidTr="00EE68AF">
        <w:tc>
          <w:tcPr>
            <w:tcW w:w="7372" w:type="dxa"/>
            <w:gridSpan w:val="2"/>
          </w:tcPr>
          <w:p w:rsidR="00FE2272" w:rsidRDefault="00FE2272" w:rsidP="0019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2" w:type="dxa"/>
          </w:tcPr>
          <w:p w:rsidR="00FE2272" w:rsidRDefault="00FE2272" w:rsidP="0019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E2272" w:rsidRDefault="00FE2272" w:rsidP="00EA2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91" w:rsidRDefault="00FF7D91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91" w:rsidRDefault="00FF7D91" w:rsidP="00FF7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1F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E2272" w:rsidRDefault="00FE2272" w:rsidP="00EA2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743"/>
        <w:gridCol w:w="1543"/>
        <w:gridCol w:w="2442"/>
        <w:gridCol w:w="726"/>
        <w:gridCol w:w="1715"/>
        <w:gridCol w:w="733"/>
        <w:gridCol w:w="768"/>
        <w:gridCol w:w="964"/>
      </w:tblGrid>
      <w:tr w:rsidR="00EA21FC" w:rsidRPr="00EE68AF" w:rsidTr="00EE68AF">
        <w:trPr>
          <w:trHeight w:val="692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 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Контрольные, практические и лабораторные работы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A21FC" w:rsidRPr="00EE68AF" w:rsidTr="00EE68AF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коррек</w:t>
            </w:r>
            <w:proofErr w:type="spellEnd"/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тировка</w:t>
            </w:r>
            <w:proofErr w:type="spellEnd"/>
          </w:p>
        </w:tc>
      </w:tr>
      <w:tr w:rsidR="00EA21FC" w:rsidRPr="00EE68AF" w:rsidTr="00EE68AF">
        <w:trPr>
          <w:trHeight w:val="6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AF" w:rsidRDefault="00EA21FC" w:rsidP="00057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Многообразие химических реакций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(19 час.)</w:t>
            </w:r>
          </w:p>
          <w:p w:rsid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Классификация химических реакций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(7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реакций: реакции соединения, разложения, замещения, обмена,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01-06.09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Степень окисления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01-06.09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08-13.09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Урок-упражнение «ОВР»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08-13.09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Тепловой эффект химических реакций. Экзо- и эндотермические реакции.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15-20.09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Решение задач по термохимическому уравнению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15-20.09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«Классификация химических реакций»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22-27.09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73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Химические реакции в водных растворах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(12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Сущность процесса электролитической диссоциации. Электролиты и неэлектролиты</w:t>
            </w:r>
            <w:proofErr w:type="gramStart"/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22-27.09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5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Диссоциация кислот, щелочей и солей.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29.09-04.10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Слабые и сильные электролиты. Степень диссоциации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29.09-04.10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Реакции ионного обмена.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06-12.10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E68AF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EA21FC"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протекания реакций ионного обмена.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06-12.10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Урок-упражнение «Реакции ионного обмена»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Лабораторный опыт «Реакции обмена между растворами электролитов»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06-12.10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Гидролиз солей.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06-12.10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Урок-упражнение «Гидролиз солей»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13-18.10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кислот, щелочей   в свете ТЭД.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13-18.10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 в свете ТЭД.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20-25.10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 «Свойства кислот, оснований и солей как электролитов».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20-25.10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«Электролитическая диссоциация».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27.10-01.11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«Химические реакции в водных растворах»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27.10-01.11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AF" w:rsidRDefault="00EA21FC" w:rsidP="00057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веществ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(49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Неметаллы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Общая характеристика неметаллов по их положению в ПСХЭ Д.И. Менделеева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10-15.11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Водородные соединения неметаллов.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10-15.11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Галогены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(5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Положение галогенов в периодической системе и строение их атомов. Физические и химические свойства.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17-22.11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галогенов. Применение галогенов.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17-22.11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Хлороводород</w:t>
            </w:r>
            <w:proofErr w:type="spellEnd"/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. Получение. Физические </w:t>
            </w: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24-29.11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«Получение хлороводорода и изучение его свойств».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24-29.11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Соляная кислота и ее соли.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01-06.12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339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Кислород и сера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(8 час.).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Положение кислорода и серы в ПСХЭ, строение их атомов.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01-06.12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Сера. Аллотропия. Физические и химические свойства. Применение.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08-13.12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Сероводород. Сульфиды.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08-13.12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Сернистый газ. Сернистая кислота и ее соли.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15-20.12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Оксид серы (VI). Серная кислота и ее соли.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15-20.12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Окислительные свойства концентрированной серной кислоты.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22-27.12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5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№3.  Решение экспериментальных задач по теме «Кислород и сера»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22-27.12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Вычисление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12-17.01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Азот и фосфор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(9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Положение азота и фосфора в ПСХЭ, строение их атомов. Азот, свойства и применение.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12-17.01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19-24.01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№4. Получение аммиака и изучение его свойств.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19-24.01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Соли аммония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Лабораторный опыт «Взаимодействие солей аммония со щелочами»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26-31.01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Оксиды азота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26-31.01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Азотная кислота и ее соли.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02-07.02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Фосфор и его свойства.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02-</w:t>
            </w: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Оксид фосфора (V). Ортофосфорная кислота и ее соли.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09-14.02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Углерод и кремний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(8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углерода и кремния в ПСХЭ, строение их атомов.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09-14.02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углерода. Адсорбция.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16-21.02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45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Оксиды углерода (II), (IV).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16-21.02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Угольная кислота и ее соли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Лабораторный опыт «Качественная реакция на карбонат-ионы»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24-28.02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47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№5. Получение оксида углерода (IV) и изучение его свойств. Распознавание карбонатов.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24-28.02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Кремний и его соединения.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02-07.03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Обобщение по теме «Неметаллы».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02-07.03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«Неметаллы».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09-14.03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Металлы 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i/>
                <w:sz w:val="20"/>
                <w:szCs w:val="20"/>
              </w:rPr>
              <w:t>(17 час.)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контрольной работы.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Положение металлов в ПСХЭ Д.И. Менделеева, строение их атомов.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09-14.03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металлов в природе и общие способы из получения.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16-21.03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Электролиз расплавов и растворов солей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16-21.03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4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Решение задач по химическому уравнению.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30.03-04.04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EA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металлов. Ряд стандартных электродных потенциалов металлов.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30.03-04.04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Щелочные металлы. Нахождение в природе. Физические и химические свойства.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06-11.04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57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Оксиды и гидроксиды щелочных металлов.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06-11.04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58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Щелочноземельные металлы. Кальций.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13-18.04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3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Жесткость воды и способы ее устранения.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13-18.04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Алюминий.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20-25.04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61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Амфотерность оксида и гидроксида алюминия.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опыты «Химические </w:t>
            </w: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соединений алюминия».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20-25.04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Железо.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27-30.04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Соединения железа (II) и (III).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72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Лабораторный опыт</w:t>
            </w:r>
          </w:p>
          <w:p w:rsidR="00EA21FC" w:rsidRPr="00EE68AF" w:rsidRDefault="00FE2272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A21FC" w:rsidRPr="00EE68A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соединений железа».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   27-30.04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№6. Решение экспериментальных задач по теме «Металлы и их соединения».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№6.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04-08.05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Применение металлов и их соединений. Подготовка к контрольной работе.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04-08.05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rPr>
          <w:trHeight w:val="1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E68AF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Вычисления </w:t>
            </w:r>
            <w:bookmarkStart w:id="0" w:name="_GoBack"/>
            <w:bookmarkEnd w:id="0"/>
            <w:r w:rsidR="00EA21FC" w:rsidRPr="00EE68AF">
              <w:rPr>
                <w:rFonts w:ascii="Times New Roman" w:hAnsi="Times New Roman" w:cs="Times New Roman"/>
                <w:sz w:val="20"/>
                <w:szCs w:val="20"/>
              </w:rPr>
              <w:t>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11-16.05</w:t>
            </w:r>
          </w:p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FE2272" w:rsidP="00FE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="00EA21FC"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онтрольная работа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18-22.05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1FC" w:rsidRPr="00EE68AF" w:rsidTr="00EE68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AF">
              <w:rPr>
                <w:rFonts w:ascii="Times New Roman" w:hAnsi="Times New Roman" w:cs="Times New Roman"/>
                <w:sz w:val="20"/>
                <w:szCs w:val="20"/>
              </w:rPr>
              <w:t>18-22.05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C" w:rsidRPr="00EE68AF" w:rsidRDefault="00EA21FC" w:rsidP="00057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F8F" w:rsidRPr="00EE68AF" w:rsidRDefault="007F3F8F" w:rsidP="007F3F8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F3F8F" w:rsidRPr="00EE68AF" w:rsidSect="00EE68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1282"/>
    <w:multiLevelType w:val="multilevel"/>
    <w:tmpl w:val="7076CD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8F"/>
    <w:rsid w:val="0001130F"/>
    <w:rsid w:val="00054A59"/>
    <w:rsid w:val="00230E73"/>
    <w:rsid w:val="004327A4"/>
    <w:rsid w:val="004E4F05"/>
    <w:rsid w:val="007721D5"/>
    <w:rsid w:val="007F3F8F"/>
    <w:rsid w:val="00AA6339"/>
    <w:rsid w:val="00AF2202"/>
    <w:rsid w:val="00B2485D"/>
    <w:rsid w:val="00D0653D"/>
    <w:rsid w:val="00D56CD9"/>
    <w:rsid w:val="00EA21FC"/>
    <w:rsid w:val="00EE68AF"/>
    <w:rsid w:val="00FE2272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8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1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denisnac@mail.ru</cp:lastModifiedBy>
  <cp:revision>13</cp:revision>
  <dcterms:created xsi:type="dcterms:W3CDTF">2014-09-13T11:47:00Z</dcterms:created>
  <dcterms:modified xsi:type="dcterms:W3CDTF">2017-10-10T15:24:00Z</dcterms:modified>
</cp:coreProperties>
</file>