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E" w:rsidRPr="00B401E2" w:rsidRDefault="00AB7026" w:rsidP="00AB7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8 класс\х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8 класс\х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6D" w:rsidRDefault="00CD586D" w:rsidP="000271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r w:rsidR="006B5E18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6B5E18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02711C" w:rsidRDefault="00C74D8B" w:rsidP="0002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1690E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должен </w:t>
      </w:r>
      <w:r w:rsidRPr="00C74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proofErr w:type="gramStart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важнейшие химические понятия:  вещество, химический элемент, атом, молекула, атомная и молекулярная  масса, ион,  аллотропия, изотопы,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формула, химическое уравнение,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химическая  связь,  валентность,  степень  окисления,  моль, молярная  масса, молярный  объём,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растворы, оксиды, основания, кислоты, соли;</w:t>
      </w:r>
      <w:proofErr w:type="gramEnd"/>
    </w:p>
    <w:p w:rsidR="00E1690E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• основные законы химии</w:t>
      </w:r>
      <w:proofErr w:type="gramStart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массы веществ, постоянства состава, периодический закон;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основные теории химии: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атомно-молекулярное учение,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важнейшие вещества и материалы: металлы,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неметаллы,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оксиды, кислоты, щёлочи;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Ученик должен </w:t>
      </w:r>
      <w:r w:rsidRPr="00C74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называть изученные вещества по «тривиальной» или международной номенклатуре;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определять:  валентность  и  степень  окисления  химических элементов,  тип  химической  связи  в  соединениях,  заряд  иона,  характер  среды  в  водных растворах неорганических соединениях,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характеризовать: элементы малых периодов по их положению в ПСХЭ; общие химические свойства металлов, неметаллов, основных классов неорганических соединений;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объяснять: зависимость свойств веществ от их состава и строения; природу химической связи (ионной, ковалентной, металлической),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выполнять химический эксперимент по распознаванию важнейших неорганических веществ; 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• проводить самостоятельный поиск химической информации с использованием различных источников;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• использовать приобретённые знания и умения в практической деятельности и повседневной жизни для: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объяснения химических явлений, происходящих в природе, быту, на производстве;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экологически грамотного поведения в окружающей среде;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оценки влияния химического загрязнения окружающей среды на организм человека и другие живые организмы;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безопасного обращения с горючими веществами, лабораторным оборудованием.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Критерии оценивания письменных и устных работ учащихся: </w:t>
      </w:r>
    </w:p>
    <w:p w:rsidR="0002711C" w:rsidRDefault="0002711C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D8B" w:rsidRPr="00C74D8B" w:rsidRDefault="00C74D8B" w:rsidP="007D2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вательности, литературным языком;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самостоятельный.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«2»:                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ответе обнаружено непонимание учащимся основ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содержания учебного материала или допущены су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щественные ошибки, которые учащийся не может испра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при наводящих вопросах учителя.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«1»: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отсутствие ответа.          </w:t>
      </w:r>
    </w:p>
    <w:p w:rsidR="007D20EB" w:rsidRDefault="007D20E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D8B" w:rsidRPr="00C74D8B" w:rsidRDefault="00C74D8B" w:rsidP="007D20E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письменных работ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 </w:t>
      </w:r>
    </w:p>
    <w:p w:rsidR="00C74D8B" w:rsidRPr="00C74D8B" w:rsidRDefault="00C74D8B" w:rsidP="00E16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 экспериментальных умений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ставится на основании наблюдения за учащи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мися и письменного отчета за работу.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выполнена полностью и правильно, сделаны пра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вильные наблюдения и выводы;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эксперимент осуществлен по плану с учетом техники безопасности и правил работы с веществами и оборудова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проявлены   организационно-трудовые  умения   (поддерживаются чистота рабочего места и порядок на столе, эко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номно используются реактивы).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выполнена правильно, сделаны правильные на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блюдения и выводы, но при этом эксперимент проведен не полностью или допущены несущественные ошибки в ра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с веществами и оборудованием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дованием,  которая исправляется  по требованию учителя.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две (и более) существенные ошибки в ходе эксперимента, в объяснении, в оформлении работы, в со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блюдении правил техники безопасности при работе с веществами и оборудованием, которые учащийся не может исправить даже по требованию учителя.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 не выполнена, у учащегося отсутствуют экспе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риментальные умения.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  <w:t> </w:t>
      </w:r>
    </w:p>
    <w:p w:rsidR="00C74D8B" w:rsidRPr="00C74D8B" w:rsidRDefault="00C74D8B" w:rsidP="00E169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умений решать экспериментальные задачи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реактивов и оборудования;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дано полное объяснение и сделаны выводы.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реактивом и оборудования, при этом допущено не более двух несущест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ошибок в объяснении и выводах.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допущены две (и более) ошибки в плане решения, в подборе химических реактивов и оборудования, в объясне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выводах.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 1 </w:t>
      </w:r>
      <w:r w:rsidRPr="00C74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задача не решена.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  <w:t> </w:t>
      </w:r>
    </w:p>
    <w:p w:rsidR="001F0676" w:rsidRDefault="001F0676" w:rsidP="001F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676" w:rsidRPr="001F0676" w:rsidRDefault="001F0676" w:rsidP="001F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D8B" w:rsidRPr="00C74D8B" w:rsidRDefault="00C74D8B" w:rsidP="00E169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умений решать расчетные задачи</w:t>
      </w:r>
    </w:p>
    <w:p w:rsidR="007D20EB" w:rsidRDefault="007D20E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логическом рассуждении и решении нет ошибок, за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дача решена рациональным способом.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 </w:t>
      </w:r>
      <w:proofErr w:type="gramStart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  рассуждении</w:t>
      </w:r>
      <w:proofErr w:type="gramEnd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решении нет существен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ошибок, но задача решена нерациональным способом или допущено не более двух несущественных ошибок.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«3»: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 </w:t>
      </w:r>
      <w:proofErr w:type="gramStart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  рассуждении</w:t>
      </w:r>
      <w:proofErr w:type="gramEnd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                                                                   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•имеются существенные ошибки в </w:t>
      </w:r>
      <w:proofErr w:type="gramStart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логическом  рассужде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</w:t>
      </w:r>
      <w:proofErr w:type="gramEnd"/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решении.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•отсутствие ответа на задание.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  <w:t> </w:t>
      </w:r>
    </w:p>
    <w:p w:rsidR="00C74D8B" w:rsidRPr="00C74D8B" w:rsidRDefault="00C74D8B" w:rsidP="00E1690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письменных контрольных работ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•ответ полный и правильный, возможна несущественная ошибка.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«4»:</w:t>
      </w:r>
    </w:p>
    <w:p w:rsidR="00C74D8B" w:rsidRPr="00C74D8B" w:rsidRDefault="00C74D8B" w:rsidP="00E1690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•ответ неполный или допущено не более двух несущест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ошибок.</w:t>
      </w:r>
    </w:p>
    <w:p w:rsidR="00C74D8B" w:rsidRPr="00C74D8B" w:rsidRDefault="00C74D8B" w:rsidP="00E1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«3»: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выполнена не менее чем наполовину, допущена одна существенная ошибка и при этом две-три несущест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венные.</w:t>
      </w:r>
    </w:p>
    <w:p w:rsidR="00C74D8B" w:rsidRPr="00C74D8B" w:rsidRDefault="00C74D8B" w:rsidP="0002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«2»: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выполнена меньше чем наполовину или содер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несколько существенных ошибок.</w:t>
      </w:r>
    </w:p>
    <w:p w:rsidR="00C74D8B" w:rsidRPr="00C74D8B" w:rsidRDefault="00C74D8B" w:rsidP="0002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«1»: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•работа не выполнена.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  <w:t> 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выполнения письменной контрольной рабо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необходимо учитывать требования единого орфографи</w:t>
      </w: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режима.</w:t>
      </w:r>
    </w:p>
    <w:p w:rsidR="00C74D8B" w:rsidRPr="00C74D8B" w:rsidRDefault="00C74D8B" w:rsidP="000271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BEC59A"/>
          <w:sz w:val="24"/>
          <w:szCs w:val="24"/>
          <w:lang w:eastAsia="ru-RU"/>
        </w:rPr>
      </w:pPr>
      <w:r w:rsidRPr="00C74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итоговую контрольную работу корректирует предшествующие при выставлении отметки за четверть, полугодие, год.</w:t>
      </w:r>
    </w:p>
    <w:p w:rsidR="00C74D8B" w:rsidRPr="00C74D8B" w:rsidRDefault="00C74D8B" w:rsidP="0002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80E" w:rsidRDefault="00BF780E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0E" w:rsidRDefault="00BF780E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0E" w:rsidRDefault="00BF780E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0E" w:rsidRDefault="00BF780E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1C" w:rsidRDefault="0002711C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1C" w:rsidRDefault="0002711C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1C" w:rsidRDefault="0002711C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76" w:rsidRDefault="001F0676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76" w:rsidRDefault="001F0676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11C" w:rsidRDefault="0002711C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76" w:rsidRDefault="001F0676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0E" w:rsidRDefault="00BF780E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1518">
        <w:rPr>
          <w:rFonts w:ascii="Times New Roman" w:hAnsi="Times New Roman" w:cs="Times New Roman"/>
          <w:b/>
          <w:sz w:val="24"/>
          <w:szCs w:val="24"/>
        </w:rPr>
        <w:t>Содержание разделов и тем учебного курса</w:t>
      </w:r>
    </w:p>
    <w:p w:rsidR="000D0CD6" w:rsidRPr="000D0CD6" w:rsidRDefault="000D0CD6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0FC8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Рудзитис Г.Е</w:t>
      </w:r>
      <w:r>
        <w:rPr>
          <w:rFonts w:ascii="Times New Roman" w:hAnsi="Times New Roman" w:cs="Times New Roman"/>
          <w:sz w:val="24"/>
          <w:szCs w:val="24"/>
        </w:rPr>
        <w:t>., Фельдман Ф.Г. Химия:</w:t>
      </w:r>
      <w:r w:rsidRPr="00C80FC8">
        <w:rPr>
          <w:rFonts w:ascii="Times New Roman" w:hAnsi="Times New Roman" w:cs="Times New Roman"/>
          <w:sz w:val="24"/>
          <w:szCs w:val="24"/>
        </w:rPr>
        <w:t xml:space="preserve"> учебник для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учре</w:t>
      </w:r>
      <w:r w:rsidRPr="00C80FC8">
        <w:rPr>
          <w:rFonts w:ascii="Times New Roman" w:hAnsi="Times New Roman" w:cs="Times New Roman"/>
          <w:sz w:val="24"/>
          <w:szCs w:val="24"/>
        </w:rPr>
        <w:t xml:space="preserve">ждений/ Г.Е Рудзитис, </w:t>
      </w:r>
      <w:r>
        <w:rPr>
          <w:rFonts w:ascii="Times New Roman" w:hAnsi="Times New Roman" w:cs="Times New Roman"/>
          <w:sz w:val="24"/>
          <w:szCs w:val="24"/>
        </w:rPr>
        <w:t xml:space="preserve">Ф.Г Фельдман. - М.: Просвещение, 2012.- 160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7E78" w:rsidRDefault="000D0CD6" w:rsidP="0002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уроков 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уравнениям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классами неорганических соединений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практические занятия взяты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авторскую</w:t>
      </w:r>
      <w:r w:rsidR="00F5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включены следующие изменения</w:t>
      </w:r>
      <w:r w:rsidR="00F57E78"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7E78" w:rsidRDefault="00F57E78" w:rsidP="0002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 практическая работа по теме: Получение соляной кислоты и изучение её свойств, т.к. отсутствует в Примерной программе и предполагает получение газа, опасного для здоровья (работа заменена демонстрацией).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темам: Закон Авогадро. Объемные отношения газов при химических реакциях включено в планирование, но не является обязательным, так как отсутствует в Примерной программе.</w:t>
      </w:r>
    </w:p>
    <w:p w:rsidR="00F57E78" w:rsidRDefault="00F57E78" w:rsidP="0002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пределено следующим образом: </w:t>
      </w:r>
    </w:p>
    <w:p w:rsidR="00F57E78" w:rsidRDefault="00F57E78" w:rsidP="0002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добавлен в тему №1 для проведения дополнительного урока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числу и составу исходных и полученных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знания классификации реакций и умения расставлять коэффициенты в уравнениях реакций являются основными в курсе неорг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анической химии 8 -11 классов.</w:t>
      </w:r>
    </w:p>
    <w:p w:rsidR="00F57E78" w:rsidRDefault="00F57E78" w:rsidP="0002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добавлен в тему №4 для проведения урока обобщения и систематизации знаний по указанной теме.</w:t>
      </w:r>
    </w:p>
    <w:p w:rsidR="00F57E78" w:rsidRDefault="00F57E78" w:rsidP="000271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добавлен в тему №5 для обобщения, систематизации, коррекции знаний, умений и навыков учащихся по 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классы неорганических соединений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780E" w:rsidRPr="00BE1518" w:rsidRDefault="00F57E78" w:rsidP="0002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780E" w:rsidRPr="00BE151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F780E"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="00BF780E" w:rsidRPr="00BE1518">
        <w:rPr>
          <w:rFonts w:ascii="Times New Roman" w:hAnsi="Times New Roman" w:cs="Times New Roman"/>
          <w:i/>
          <w:sz w:val="24"/>
          <w:szCs w:val="24"/>
        </w:rPr>
        <w:t xml:space="preserve">Первоначальные химические понятия </w:t>
      </w:r>
      <w:r w:rsidR="00E871A1">
        <w:rPr>
          <w:rFonts w:ascii="Times New Roman" w:hAnsi="Times New Roman" w:cs="Times New Roman"/>
          <w:i/>
          <w:sz w:val="24"/>
          <w:szCs w:val="24"/>
        </w:rPr>
        <w:t>(24 ч.)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Предмет химии. Химия как часть естествознания. Вещества и их свойства. Методы познания в химии: наблюдение, эксперимент. Приемы безопасной работы с оборудованием и веществами. Строение пламени.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Чистые вещества и смеси. Способы очистки веществ: отстаивание, фильтрование, выпаривание, кристаллизация, дистилляция, хроматография.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Физические и химические явления. Химические реакции. Признаки химических реакций,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BE1518">
        <w:rPr>
          <w:rFonts w:ascii="Times New Roman" w:hAnsi="Times New Roman" w:cs="Times New Roman"/>
          <w:sz w:val="24"/>
          <w:szCs w:val="24"/>
        </w:rPr>
        <w:t>возникновения  и  течения химических реакций.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     Атомы, молекулы, ионы. Вещества молекулярного и немолекулярного строения. Кристаллические решетки: ионная, атомная, молекулярная. Кристаллические и аморфные вещества. Зависимость свойств веществ от типа кристаллической решетки. Качественный и количественный состав вещества.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Простые и сложные вещества. Металлы и неметаллы. Химический элемент. Язык химии. Знаки химических элементов. Относительная атомная масса. Закон постоянства состава вещества.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 Химическая формула.  Относительная молекулярная масса.  Массовая доля химического элемента в соединении. Валентность химических элементов. Составление формул бинарных соединений по валентности.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Атомно-молекулярное учение. Закон сохранения массы вещества. Химические уравнения. Типы химических реакций: соединение, разложение, замещение, обмен. Жизнь и деятельность М.И. Ломоносова.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Кислород</w:t>
      </w:r>
      <w:r w:rsidR="00E871A1">
        <w:rPr>
          <w:rFonts w:ascii="Times New Roman" w:hAnsi="Times New Roman" w:cs="Times New Roman"/>
          <w:i/>
          <w:sz w:val="24"/>
          <w:szCs w:val="24"/>
        </w:rPr>
        <w:t xml:space="preserve"> (5ч.)</w:t>
      </w:r>
      <w:r w:rsidRPr="00BE1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Кислород. Нахождение в природе. Физические и химические свойства. Озон. Получение и применение кислорода. Круговорот кислорода в природе.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lastRenderedPageBreak/>
        <w:t xml:space="preserve">     Горение. Окисление. Оксиды.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Воздух и его состав. Защита атмосферного воздуха от загрязнений.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Водород</w:t>
      </w:r>
      <w:r w:rsidRPr="00BE1518">
        <w:rPr>
          <w:rFonts w:ascii="Times New Roman" w:hAnsi="Times New Roman" w:cs="Times New Roman"/>
          <w:sz w:val="24"/>
          <w:szCs w:val="24"/>
        </w:rPr>
        <w:t xml:space="preserve"> </w:t>
      </w:r>
      <w:r w:rsidR="00E871A1">
        <w:rPr>
          <w:rFonts w:ascii="Times New Roman" w:hAnsi="Times New Roman" w:cs="Times New Roman"/>
          <w:sz w:val="24"/>
          <w:szCs w:val="24"/>
        </w:rPr>
        <w:t>(3 ч.)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Водород. Нахождение в природе. Физические и химические свойства. Водород как восстановитель. Меры безопасности при работе с водородом. Получение. Применение.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Вода. Растворы</w:t>
      </w:r>
      <w:r w:rsidR="00E871A1">
        <w:rPr>
          <w:rFonts w:ascii="Times New Roman" w:hAnsi="Times New Roman" w:cs="Times New Roman"/>
          <w:i/>
          <w:sz w:val="24"/>
          <w:szCs w:val="24"/>
        </w:rPr>
        <w:t xml:space="preserve"> (7 ч.)</w:t>
      </w:r>
      <w:r w:rsidRPr="00BE1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Вода. Методы определения состава воды – анализ и синтез. Физические и химические свойства воды. Вода в природе и способы ее очистки. Аэрация воды.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Вода как растворитель. Растворимость веществ в воде. Определение массо</w:t>
      </w:r>
      <w:r w:rsidR="00F57E78">
        <w:rPr>
          <w:rFonts w:ascii="Times New Roman" w:hAnsi="Times New Roman" w:cs="Times New Roman"/>
          <w:sz w:val="24"/>
          <w:szCs w:val="24"/>
        </w:rPr>
        <w:t>вой доли растворенного вещества.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Количественные отношения в химии</w:t>
      </w:r>
      <w:r w:rsidRPr="00BE1518">
        <w:rPr>
          <w:rFonts w:ascii="Times New Roman" w:hAnsi="Times New Roman" w:cs="Times New Roman"/>
          <w:sz w:val="24"/>
          <w:szCs w:val="24"/>
        </w:rPr>
        <w:t xml:space="preserve"> </w:t>
      </w:r>
      <w:r w:rsidR="00E871A1">
        <w:rPr>
          <w:rFonts w:ascii="Times New Roman" w:hAnsi="Times New Roman" w:cs="Times New Roman"/>
          <w:sz w:val="24"/>
          <w:szCs w:val="24"/>
        </w:rPr>
        <w:t>(</w:t>
      </w:r>
      <w:r w:rsidR="00E871A1" w:rsidRPr="00E871A1">
        <w:rPr>
          <w:rFonts w:ascii="Times New Roman" w:hAnsi="Times New Roman" w:cs="Times New Roman"/>
          <w:i/>
          <w:sz w:val="24"/>
          <w:szCs w:val="24"/>
        </w:rPr>
        <w:t>4 ч.)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Количество вещества. Моль. Молярная масса. Вычисления с использованием понятий «количество вещества», «молярная масса».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Закон Авогадро. Молярный объем газов. Объемные отношения газов при химических реакциях. Относительная плотность газов.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Основные классы неорганических соединений</w:t>
      </w:r>
      <w:r w:rsidR="00E871A1">
        <w:rPr>
          <w:rFonts w:ascii="Times New Roman" w:hAnsi="Times New Roman" w:cs="Times New Roman"/>
          <w:i/>
          <w:sz w:val="24"/>
          <w:szCs w:val="24"/>
        </w:rPr>
        <w:t xml:space="preserve"> (10 ч.)</w:t>
      </w:r>
      <w:r w:rsidRPr="00BE15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Оксиды. Состав. Классификация. Номенклатура. Физические и химические свойства. Получение.  Применение. 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Основания. Состав. Классификация. Номенклатура. Физические и химические свойства. Получение.  Применение.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Кислоты. Состав. Классификация. Номенклатура. Физические и химические свойства. Ряд химической активности металлов. Получение.  Применение.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Соли. Состав. Классификация. Номенклатура. Химические свойства. Способы получения.  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Генетическая связь между основными классами неорганических соединений.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 </w:t>
      </w:r>
      <w:r w:rsidRPr="00BE1518"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>Периодический закон и периодическая система химических элементов Д.И. Менделеева. Строение атома</w:t>
      </w:r>
      <w:r w:rsidR="00571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1A1">
        <w:rPr>
          <w:rFonts w:ascii="Times New Roman" w:hAnsi="Times New Roman" w:cs="Times New Roman"/>
          <w:i/>
          <w:sz w:val="24"/>
          <w:szCs w:val="24"/>
        </w:rPr>
        <w:t>(8 ч.)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 Первоначальные представления о естественных семействах химических элементов. Естественное семейство щелочных металлов. Галогены- самые активные неметаллы.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Периодическая система как естественно-научная классификация химических элементов. Табличная форма представления классификации химических элементов. Структура таблицы «ПСХЭ Д.И. Менделеева» (короткая форма). Физический смысл порядкового номера, номера периода, номера группы.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Строение атома: ядро и электронная оболочка. Ядерная (планетарная) модель строения атома. Состав атомных ядер. Изотопы. Заряд атомного ядра, массовое число, относительная атомная масса.</w:t>
      </w:r>
    </w:p>
    <w:p w:rsidR="00BF780E" w:rsidRPr="00BE1518" w:rsidRDefault="00BF780E" w:rsidP="0002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Электронная оболочка атома: понятие об электронном слое, его емкости. Заполнение электронных слоев у атомов элементов I-III периодов.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Современная трактовка периодического закона. Жизнь и деятельность Д.И. Менделеева.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b/>
          <w:sz w:val="24"/>
          <w:szCs w:val="24"/>
        </w:rPr>
        <w:t xml:space="preserve">     Раздел 8</w:t>
      </w:r>
      <w:r w:rsidRPr="00BE1518">
        <w:rPr>
          <w:rFonts w:ascii="Times New Roman" w:hAnsi="Times New Roman" w:cs="Times New Roman"/>
          <w:sz w:val="24"/>
          <w:szCs w:val="24"/>
        </w:rPr>
        <w:t xml:space="preserve">. </w:t>
      </w:r>
      <w:r w:rsidRPr="00BE1518">
        <w:rPr>
          <w:rFonts w:ascii="Times New Roman" w:hAnsi="Times New Roman" w:cs="Times New Roman"/>
          <w:i/>
          <w:sz w:val="24"/>
          <w:szCs w:val="24"/>
        </w:rPr>
        <w:t xml:space="preserve">Строение вещества </w:t>
      </w:r>
      <w:r w:rsidR="00E871A1">
        <w:rPr>
          <w:rFonts w:ascii="Times New Roman" w:hAnsi="Times New Roman" w:cs="Times New Roman"/>
          <w:i/>
          <w:sz w:val="24"/>
          <w:szCs w:val="24"/>
        </w:rPr>
        <w:t>(7 ч.)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18">
        <w:rPr>
          <w:rFonts w:ascii="Times New Roman" w:hAnsi="Times New Roman" w:cs="Times New Roman"/>
          <w:sz w:val="24"/>
          <w:szCs w:val="24"/>
        </w:rPr>
        <w:t xml:space="preserve">     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BF780E" w:rsidRPr="00BE1518" w:rsidRDefault="00BF780E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90E" w:rsidRDefault="00E1690E" w:rsidP="007D20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676" w:rsidRDefault="001F0676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47" w:rsidRPr="00E871A1" w:rsidRDefault="0055089F" w:rsidP="000271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71E47" w:rsidRPr="00771E4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</w:t>
      </w:r>
    </w:p>
    <w:p w:rsidR="00E871A1" w:rsidRDefault="00E871A1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1049"/>
        <w:gridCol w:w="6743"/>
        <w:gridCol w:w="1984"/>
      </w:tblGrid>
      <w:tr w:rsidR="00E871A1" w:rsidTr="00E1690E">
        <w:tc>
          <w:tcPr>
            <w:tcW w:w="1049" w:type="dxa"/>
          </w:tcPr>
          <w:p w:rsidR="00E871A1" w:rsidRPr="00BF780E" w:rsidRDefault="00E871A1" w:rsidP="0002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1A1" w:rsidRPr="00BF780E" w:rsidRDefault="00E871A1" w:rsidP="0002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6743" w:type="dxa"/>
          </w:tcPr>
          <w:p w:rsidR="00E871A1" w:rsidRPr="00BF780E" w:rsidRDefault="00E871A1" w:rsidP="0002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раздела/</w:t>
            </w: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871A1" w:rsidRPr="00BF780E" w:rsidRDefault="00E871A1" w:rsidP="00027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0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1A1" w:rsidTr="00E1690E">
        <w:tc>
          <w:tcPr>
            <w:tcW w:w="1049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3" w:type="dxa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1A1" w:rsidTr="00E1690E">
        <w:tc>
          <w:tcPr>
            <w:tcW w:w="7792" w:type="dxa"/>
            <w:gridSpan w:val="2"/>
          </w:tcPr>
          <w:p w:rsidR="00E871A1" w:rsidRDefault="00E871A1" w:rsidP="0002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871A1" w:rsidRDefault="00E871A1" w:rsidP="0002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871A1" w:rsidRDefault="00E871A1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78" w:rsidRDefault="00F57E78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9F" w:rsidRDefault="0055089F" w:rsidP="00027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4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2711C" w:rsidRPr="00F57E78" w:rsidRDefault="0002711C" w:rsidP="0002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/>
      </w:tblPr>
      <w:tblGrid>
        <w:gridCol w:w="534"/>
        <w:gridCol w:w="1729"/>
        <w:gridCol w:w="2835"/>
        <w:gridCol w:w="709"/>
        <w:gridCol w:w="1276"/>
        <w:gridCol w:w="850"/>
        <w:gridCol w:w="851"/>
        <w:gridCol w:w="992"/>
      </w:tblGrid>
      <w:tr w:rsidR="00771E47" w:rsidRPr="00DC7B83" w:rsidTr="00E1690E">
        <w:tc>
          <w:tcPr>
            <w:tcW w:w="534" w:type="dxa"/>
            <w:vMerge w:val="restart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29" w:type="dxa"/>
            <w:vMerge w:val="restart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раздела</w:t>
            </w:r>
          </w:p>
        </w:tc>
        <w:tc>
          <w:tcPr>
            <w:tcW w:w="2835" w:type="dxa"/>
            <w:vMerge w:val="restart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</w:p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6" w:type="dxa"/>
            <w:vMerge w:val="restart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Контрольные, практические, лабораторные работы</w:t>
            </w:r>
          </w:p>
        </w:tc>
        <w:tc>
          <w:tcPr>
            <w:tcW w:w="2693" w:type="dxa"/>
            <w:gridSpan w:val="3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771E47" w:rsidRPr="00DC7B83" w:rsidTr="00E1690E">
        <w:tc>
          <w:tcPr>
            <w:tcW w:w="534" w:type="dxa"/>
            <w:vMerge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коррек</w:t>
            </w:r>
            <w:proofErr w:type="spellEnd"/>
          </w:p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690E">
              <w:rPr>
                <w:rFonts w:ascii="Times New Roman" w:hAnsi="Times New Roman" w:cs="Times New Roman"/>
                <w:b/>
                <w:sz w:val="20"/>
                <w:szCs w:val="20"/>
              </w:rPr>
              <w:t>тировка</w:t>
            </w:r>
            <w:proofErr w:type="spellEnd"/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29" w:type="dxa"/>
            <w:vMerge w:val="restart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  <w:p w:rsidR="00771E47" w:rsidRPr="00E1690E" w:rsidRDefault="00B22305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i/>
                <w:sz w:val="20"/>
                <w:szCs w:val="20"/>
              </w:rPr>
              <w:t>Перво</w:t>
            </w:r>
            <w:r w:rsidR="00771E47" w:rsidRPr="00E1690E">
              <w:rPr>
                <w:rFonts w:ascii="Times New Roman" w:hAnsi="Times New Roman" w:cs="Times New Roman"/>
                <w:i/>
                <w:sz w:val="20"/>
                <w:szCs w:val="20"/>
              </w:rPr>
              <w:t>начальные химические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i/>
                <w:sz w:val="20"/>
                <w:szCs w:val="20"/>
              </w:rPr>
              <w:t>понятия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i/>
                <w:sz w:val="20"/>
                <w:szCs w:val="20"/>
              </w:rPr>
              <w:t>(24 час.)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 химии. Вещества и их свойства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01-06.09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Методы познания в химии: наблюдение, эксперимент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sz w:val="16"/>
                <w:szCs w:val="16"/>
              </w:rPr>
              <w:t>Лабораторный опыт «Рассмотрение веществ с различными свойствами»</w:t>
            </w: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01-06.09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«Приемы безопасной работы с оборудованием и веществами. Строение пламени»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№1</w:t>
            </w: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08-13.09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очистки веществ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08-13.09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«Очистка загрязненной поваренной соли»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№2</w:t>
            </w: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15-20.09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явления. Химические реакции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15-20.09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Атомы, молекулы, ионы 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22-27.09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22-27.09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rPr>
          <w:trHeight w:val="385"/>
        </w:trPr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690E">
              <w:rPr>
                <w:rFonts w:ascii="Times New Roman" w:hAnsi="Times New Roman" w:cs="Times New Roman"/>
                <w:sz w:val="16"/>
                <w:szCs w:val="16"/>
              </w:rPr>
              <w:t xml:space="preserve">Лабораторная работа «Ознакомление с образцами простых и </w:t>
            </w:r>
            <w:r w:rsidRPr="00E169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сложных веществ»</w:t>
            </w: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29.09-04.10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Химические элементы. Относительная атомная масса.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29.09-04.10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Знаки химических элементов. 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06-11.10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вещества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06-11.10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9" w:type="dxa"/>
            <w:vMerge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формула. Относительная молекулярная масса. </w:t>
            </w:r>
          </w:p>
        </w:tc>
        <w:tc>
          <w:tcPr>
            <w:tcW w:w="709" w:type="dxa"/>
          </w:tcPr>
          <w:p w:rsidR="00771E47" w:rsidRPr="00E1690E" w:rsidRDefault="00771E47" w:rsidP="0002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13-18.10</w:t>
            </w:r>
          </w:p>
        </w:tc>
        <w:tc>
          <w:tcPr>
            <w:tcW w:w="851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соединении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13-18.10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Характеристика вещества по химической формуле.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20-25.10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Валентность химических элементов. Определение валентности химического элемента по формуле.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20-25.10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Составление формул бинарных соединений по валентности.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27.10-01.11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вещества. Химические уравнения.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27.10-01.11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Урок-упражнение. Расстановка коэффициентов в уравнениях химических реакций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10-15.11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279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10-15.11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реакций: соединение, разложение.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17-22.11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реакций: замещение, обмен.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17-22.11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темы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24-29.11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«Первоначальные химические понятия»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№1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24-29.11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II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Кислород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(5 час.)</w:t>
            </w: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Кислород, его общая характеристика, нахождение в природе и получение.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01-06.12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70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Свойства кислорода.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01-06.12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 xml:space="preserve">    27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«Получение кислорода и изучение его свойств».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№3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08-13.12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Озон. Аллотропия кислорода.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08-13.12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Воздух и его состав.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15-20.12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III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Водород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(3 час.)</w:t>
            </w: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Водород, его общая характеристика, нахождение в природе и получение.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15-20.12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 и его применение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22-27.12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«Получение водорода и изучение его свойств»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№4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22-27.12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IV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Вода.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Растворы.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(7 час</w:t>
            </w: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 в природе и способы ее очистки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12-17.01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свойства воды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12-17.01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Вода как растворитель. Растворы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19-24.01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Массовая доля растворенного вещества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19-24.01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с использованием понятия «массовая доля растворенного вещества».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26-31.01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темам 2-4.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26-31.01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449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 2 -4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№2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V</w:t>
            </w:r>
          </w:p>
          <w:p w:rsidR="00E1690E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Количественные отношения в химии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(4 час.)</w:t>
            </w: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Количество вещества. Моль. Молярная масса.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Вычисления с использованием понятий «количество вещества», «молярная масса».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реакциях. Относительная плотность газов.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VI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Основные классы неорганических соединений 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(10 час.)</w:t>
            </w: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Оксиды.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02-07.02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218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02-07.02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Амфотерные оксиды и гидроксиды.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09-14.02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  <w:vMerge w:val="restart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09-14.02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16-21.02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 xml:space="preserve">48 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16-21.02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29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солей.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24-28.02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421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24-28.02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29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«Решение экспериментальных задач по теме «Основные классы неорганических соединений».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№5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02-07.03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29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0E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«Основные классы неорганических соединений»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№3.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02-07.03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513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VII</w:t>
            </w:r>
          </w:p>
          <w:p w:rsidR="00771E47" w:rsidRPr="00DC7B83" w:rsidRDefault="00E1690E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Периодический закон и периоди</w:t>
            </w:r>
            <w:r w:rsidR="00771E47"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ческая система Д.И. Менделеева. Строение атома.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(8 час.)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90E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Первые попытки классификации химических соединений.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09-14.03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09-14.03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Строение атома.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16-21.03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Периодическое изменение свойств химических элементов в периодах и А-группах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16-21.03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Урок-упражнение. Распределение электронов по энергетическим уровням.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30.03-04.04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Характеристика элемента по его положению в ПСХЭ.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30.03-04.04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ПЗ. Жизнь и </w:t>
            </w:r>
            <w:r w:rsidRPr="00E16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Д.И. Менделеева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06-11.04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rPr>
          <w:trHeight w:val="148"/>
        </w:trPr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темы.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06-11.04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vMerge w:val="restart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VIII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Строение вещества</w:t>
            </w: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i/>
                <w:sz w:val="16"/>
                <w:szCs w:val="16"/>
              </w:rPr>
              <w:t>(7 час.)</w:t>
            </w: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 химических элементов. Основные виды химической связи.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Ковалентная неполярная и полярная связи. 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13-18.04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Ионная связь.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13-18.04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Кристаллические решетки.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20-25.04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Степень окисления.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20-25.04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темы.</w:t>
            </w: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27-30.04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E47" w:rsidRPr="00DC7B83" w:rsidTr="00E1690E">
        <w:tc>
          <w:tcPr>
            <w:tcW w:w="534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29" w:type="dxa"/>
            <w:vMerge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71E47" w:rsidRPr="00E1690E" w:rsidRDefault="00B22305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контрольная работа </w:t>
            </w:r>
            <w:r w:rsidR="00771E47" w:rsidRPr="00E16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1E47" w:rsidRPr="00E1690E" w:rsidRDefault="00771E47" w:rsidP="00027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1E47" w:rsidRPr="00DC7B83" w:rsidRDefault="00771E47" w:rsidP="00027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</w:t>
            </w:r>
            <w:r w:rsidR="00B223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B83">
              <w:rPr>
                <w:rFonts w:ascii="Times New Roman" w:hAnsi="Times New Roman" w:cs="Times New Roman"/>
                <w:sz w:val="16"/>
                <w:szCs w:val="16"/>
              </w:rPr>
              <w:t>27-30.04</w:t>
            </w:r>
          </w:p>
        </w:tc>
        <w:tc>
          <w:tcPr>
            <w:tcW w:w="851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1E47" w:rsidRPr="00DC7B83" w:rsidRDefault="00771E47" w:rsidP="000271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E47" w:rsidRPr="00DC7B83" w:rsidRDefault="00771E47" w:rsidP="000271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74D8B" w:rsidRPr="00C74D8B" w:rsidRDefault="00C74D8B" w:rsidP="00027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4D8B" w:rsidRPr="00C74D8B" w:rsidSect="00E169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FCC"/>
    <w:multiLevelType w:val="multilevel"/>
    <w:tmpl w:val="55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044C"/>
    <w:multiLevelType w:val="multilevel"/>
    <w:tmpl w:val="2FEAA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93270"/>
    <w:multiLevelType w:val="multilevel"/>
    <w:tmpl w:val="563E1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E7A23"/>
    <w:multiLevelType w:val="multilevel"/>
    <w:tmpl w:val="E51CF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01A"/>
    <w:rsid w:val="0002711C"/>
    <w:rsid w:val="000D0CD6"/>
    <w:rsid w:val="00174CC2"/>
    <w:rsid w:val="001F0676"/>
    <w:rsid w:val="00432045"/>
    <w:rsid w:val="0055089F"/>
    <w:rsid w:val="00571420"/>
    <w:rsid w:val="0057152D"/>
    <w:rsid w:val="005B6323"/>
    <w:rsid w:val="006B5E18"/>
    <w:rsid w:val="00724ECE"/>
    <w:rsid w:val="00771E47"/>
    <w:rsid w:val="007D20EB"/>
    <w:rsid w:val="00AB7026"/>
    <w:rsid w:val="00B22305"/>
    <w:rsid w:val="00BF780E"/>
    <w:rsid w:val="00C74D8B"/>
    <w:rsid w:val="00CD586D"/>
    <w:rsid w:val="00DC201A"/>
    <w:rsid w:val="00E1690E"/>
    <w:rsid w:val="00E871A1"/>
    <w:rsid w:val="00F5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denisnac@mail.ru</cp:lastModifiedBy>
  <cp:revision>13</cp:revision>
  <dcterms:created xsi:type="dcterms:W3CDTF">2014-09-11T13:44:00Z</dcterms:created>
  <dcterms:modified xsi:type="dcterms:W3CDTF">2017-10-09T15:09:00Z</dcterms:modified>
</cp:coreProperties>
</file>