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94" w:rsidRPr="00C81E21" w:rsidRDefault="00BF4694" w:rsidP="006A0EF0">
      <w:pPr>
        <w:spacing w:after="22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</w:pPr>
      <w:r w:rsidRPr="00C81E21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>Требования правил пожарной безопасности к объектам, задействованным в Новогодних мероприятиях.</w:t>
      </w:r>
    </w:p>
    <w:p w:rsidR="006A0EF0" w:rsidRPr="006A0EF0" w:rsidRDefault="006A0EF0" w:rsidP="006A0EF0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</w:t>
      </w:r>
      <w:r w:rsidRPr="006A0EF0">
        <w:rPr>
          <w:rFonts w:ascii="Times New Roman" w:hAnsi="Times New Roman" w:cs="Times New Roman"/>
          <w:b/>
          <w:sz w:val="24"/>
          <w:szCs w:val="24"/>
        </w:rPr>
        <w:t>Правила противопожарного режима РФ от 25.04.2012 № 390)</w:t>
      </w:r>
    </w:p>
    <w:p w:rsidR="006A0EF0" w:rsidRPr="00673BC6" w:rsidRDefault="00BF4694" w:rsidP="00861D66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673BC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В помещениях на видных местах должны быть вывешены таблички с указанием номера телефона вызова пожарной охраны</w:t>
      </w:r>
      <w:r w:rsidR="00FF57B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.</w:t>
      </w:r>
      <w:r w:rsidRPr="00673BC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 xml:space="preserve"> </w:t>
      </w:r>
    </w:p>
    <w:p w:rsidR="006A0EF0" w:rsidRDefault="00BF4694" w:rsidP="00861D66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Должны быть разработаны и на видных местах вывешены </w:t>
      </w: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планы эвакуации людей в случае возникновения пожара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, разработана инструкция, определяющая действия персонала по обеспечению безопасной и быстрой эвакуации людей, а также предусмотрена система (установка) оповещения людей о пожаре</w:t>
      </w:r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A0EF0" w:rsidRDefault="00BF4694" w:rsidP="00861D66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Территория должна иметь наружное освещение, для быстрого нахождения пожарных гидрантов в темное время суток </w:t>
      </w:r>
    </w:p>
    <w:p w:rsidR="00BF4694" w:rsidRPr="006A0EF0" w:rsidRDefault="00BF4694" w:rsidP="00861D66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 подвалах и цокольных этажах запрещается хранение и применение взрывопожароопасных веществ</w:t>
      </w:r>
      <w:r w:rsidR="007D64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Использовать </w:t>
      </w:r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подвалы </w:t>
      </w:r>
      <w:r w:rsidR="007D648F">
        <w:rPr>
          <w:rFonts w:ascii="Times New Roman" w:eastAsia="Times New Roman" w:hAnsi="Times New Roman" w:cs="Times New Roman"/>
          <w:color w:val="444444"/>
          <w:sz w:val="24"/>
          <w:szCs w:val="24"/>
        </w:rPr>
        <w:t>под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хозяйственные помещения, также запрещается снимать предусмотренные проектом двери эвакуационных выходов, производить изменения объемно - планировочных решений, устанавливать глухие металлические решетки на окнах, хранить под лестничными маршами горючие материалы, устанавливать дополнительные двери или изменять их направление открывания</w:t>
      </w:r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Двери чердачных и подвальных помещений, в </w:t>
      </w:r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которых не требуется </w:t>
      </w:r>
      <w:proofErr w:type="gramStart"/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постоянное</w:t>
      </w:r>
      <w:proofErr w:type="gramEnd"/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пребывания людей, должны быть закрыты на замок. На дверях указанных помещений должна быть информация о месте хранения ключей</w:t>
      </w:r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Помещения с пребыванием более 50 человек должны обеспечиваться 2-мя эвакуационными выходами Двери на путях эвакуации должны открываться свободно и по направлению выхода из здания</w:t>
      </w:r>
      <w:proofErr w:type="gramStart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</w:t>
      </w:r>
      <w:proofErr w:type="gramEnd"/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апрещается загромождать эвакуационные пути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выходы различными материалами, устраивать на путях эвакуации пороги, вращающиеся двери и турникеты, применять горючие материалы стен и потолков</w:t>
      </w:r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F4694" w:rsidRPr="00C81E21" w:rsidRDefault="00BF4694" w:rsidP="00861D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81E2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Обслуживающий персонал должен быть обеспечен электрическими фонарями</w:t>
      </w:r>
    </w:p>
    <w:p w:rsidR="00BF4694" w:rsidRPr="00C81E21" w:rsidRDefault="00BF4694" w:rsidP="00861D66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Ковры и ковровые дорожки должны надежно крепиться к полу Пожарные гидранты должны находиться в исправном состоянии</w:t>
      </w:r>
      <w:proofErr w:type="gramStart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</w:t>
      </w:r>
      <w:proofErr w:type="gramEnd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гидрантов и водоемов, а также по направлению к ним должны быть установлены соответствующие указатели</w:t>
      </w:r>
      <w:r w:rsidR="007D648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</w:t>
      </w:r>
      <w:r w:rsid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 наличии на территории или вблизи его естественного или искусственного </w:t>
      </w:r>
      <w:proofErr w:type="spellStart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водоисточника</w:t>
      </w:r>
      <w:proofErr w:type="spellEnd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 ним должны быть </w:t>
      </w:r>
      <w:proofErr w:type="gramStart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устроены подъезды с твердым покрытием не менее 12x12 м Установки пожарной автоматики должны</w:t>
      </w:r>
      <w:proofErr w:type="gramEnd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находиться в исправном состоянии и постоянной готовности </w:t>
      </w:r>
      <w:r w:rsidRPr="007D648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</w:t>
      </w:r>
      <w:r w:rsidRPr="007D648F">
        <w:rPr>
          <w:rFonts w:ascii="Times New Roman" w:hAnsi="Times New Roman" w:cs="Times New Roman"/>
          <w:b/>
          <w:sz w:val="24"/>
          <w:szCs w:val="24"/>
        </w:rPr>
        <w:t>Правила противопожарного режима РФ от 25.04.2012 № 390)</w:t>
      </w:r>
      <w:r w:rsidR="007D648F" w:rsidRPr="007D648F">
        <w:rPr>
          <w:rFonts w:ascii="Times New Roman" w:hAnsi="Times New Roman" w:cs="Times New Roman"/>
          <w:b/>
          <w:sz w:val="24"/>
          <w:szCs w:val="24"/>
        </w:rPr>
        <w:t>.</w:t>
      </w:r>
      <w:r w:rsidRPr="006A0E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Помещения должны быть обеспечены первичными средствами пожаротушения </w:t>
      </w:r>
    </w:p>
    <w:p w:rsidR="007D648F" w:rsidRPr="006A0EF0" w:rsidRDefault="007D648F" w:rsidP="00861D66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sectPr w:rsidR="007D648F" w:rsidRPr="006A0EF0" w:rsidSect="00DB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694"/>
    <w:rsid w:val="00005BF8"/>
    <w:rsid w:val="005C1850"/>
    <w:rsid w:val="00673BC6"/>
    <w:rsid w:val="006A0EF0"/>
    <w:rsid w:val="006D61F2"/>
    <w:rsid w:val="007D648F"/>
    <w:rsid w:val="00861D66"/>
    <w:rsid w:val="00BF4694"/>
    <w:rsid w:val="00C15298"/>
    <w:rsid w:val="00C81E21"/>
    <w:rsid w:val="00DB093E"/>
    <w:rsid w:val="00DC5890"/>
    <w:rsid w:val="00E86E06"/>
    <w:rsid w:val="00EE3626"/>
    <w:rsid w:val="00FF306C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Admin</cp:lastModifiedBy>
  <cp:revision>13</cp:revision>
  <cp:lastPrinted>2013-11-28T00:54:00Z</cp:lastPrinted>
  <dcterms:created xsi:type="dcterms:W3CDTF">2013-01-28T02:39:00Z</dcterms:created>
  <dcterms:modified xsi:type="dcterms:W3CDTF">2016-12-23T00:49:00Z</dcterms:modified>
</cp:coreProperties>
</file>