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68B4" w:rsidRDefault="00303CAC" w:rsidP="004D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315856" cy="8924925"/>
            <wp:effectExtent l="19050" t="0" r="8744" b="0"/>
            <wp:docPr id="1" name="Рисунок 1" descr="I: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68" cy="892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94" w:rsidRDefault="00E4329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65649" w:rsidRDefault="007B6F12" w:rsidP="00303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ru-RU"/>
        </w:rPr>
        <w:lastRenderedPageBreak/>
        <w:pict>
          <v:oval id="_x0000_s1027" style="position:absolute;left:0;text-align:left;margin-left:442.95pt;margin-top:18.75pt;width:15pt;height:15.75pt;z-index:251658240" fillcolor="white [3212]" stroked="f"/>
        </w:pict>
      </w:r>
      <w:r w:rsidR="003656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СОДЕРЖАНИЕ</w:t>
      </w:r>
    </w:p>
    <w:p w:rsidR="00365649" w:rsidRDefault="00365649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65649" w:rsidRDefault="00365649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365649">
        <w:rPr>
          <w:rFonts w:ascii="Times New Roman" w:hAnsi="Times New Roman" w:cs="Times New Roman"/>
          <w:bCs/>
          <w:color w:val="000000"/>
          <w:sz w:val="23"/>
          <w:szCs w:val="23"/>
        </w:rPr>
        <w:t>АНАЛИТИЧЕСКАЯ ЧАСТЬ</w:t>
      </w:r>
    </w:p>
    <w:p w:rsidR="00E43294" w:rsidRDefault="00E4329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E43294" w:rsidRPr="00E43294" w:rsidRDefault="00E43294" w:rsidP="00E43294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294">
        <w:rPr>
          <w:rFonts w:ascii="Times New Roman" w:hAnsi="Times New Roman" w:cs="Times New Roman"/>
          <w:sz w:val="24"/>
          <w:szCs w:val="24"/>
        </w:rPr>
        <w:t>1. Оценка образовательной деятельности и организации учебного процесса</w:t>
      </w:r>
      <w:r w:rsidR="00290B4E">
        <w:rPr>
          <w:rFonts w:ascii="Times New Roman" w:hAnsi="Times New Roman" w:cs="Times New Roman"/>
          <w:sz w:val="24"/>
          <w:szCs w:val="24"/>
        </w:rPr>
        <w:t>………… 3</w:t>
      </w:r>
    </w:p>
    <w:p w:rsidR="00E43294" w:rsidRPr="00E43294" w:rsidRDefault="00E43294" w:rsidP="00E43294">
      <w:pPr>
        <w:tabs>
          <w:tab w:val="left" w:pos="35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294">
        <w:rPr>
          <w:rFonts w:ascii="Times New Roman" w:hAnsi="Times New Roman" w:cs="Times New Roman"/>
          <w:sz w:val="24"/>
          <w:szCs w:val="24"/>
        </w:rPr>
        <w:t>2. Оценка системы управления</w:t>
      </w:r>
      <w:r w:rsidR="00290B4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234BF">
        <w:rPr>
          <w:rFonts w:ascii="Times New Roman" w:hAnsi="Times New Roman" w:cs="Times New Roman"/>
          <w:sz w:val="24"/>
          <w:szCs w:val="24"/>
        </w:rPr>
        <w:t>…………………………… 19</w:t>
      </w:r>
    </w:p>
    <w:p w:rsidR="00E43294" w:rsidRPr="00E43294" w:rsidRDefault="00E43294" w:rsidP="00E43294">
      <w:pPr>
        <w:tabs>
          <w:tab w:val="left" w:pos="35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294">
        <w:rPr>
          <w:rFonts w:ascii="Times New Roman" w:hAnsi="Times New Roman" w:cs="Times New Roman"/>
          <w:sz w:val="24"/>
          <w:szCs w:val="24"/>
        </w:rPr>
        <w:t xml:space="preserve">3. Оценка содержания и качества подготовки </w:t>
      </w:r>
      <w:proofErr w:type="gramStart"/>
      <w:r w:rsidRPr="00E432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0B4E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2234BF">
        <w:rPr>
          <w:rFonts w:ascii="Times New Roman" w:hAnsi="Times New Roman" w:cs="Times New Roman"/>
          <w:sz w:val="24"/>
          <w:szCs w:val="24"/>
        </w:rPr>
        <w:t xml:space="preserve"> 20</w:t>
      </w:r>
      <w:r w:rsidR="00290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94" w:rsidRPr="00361146" w:rsidRDefault="00E43294" w:rsidP="00E432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46">
        <w:rPr>
          <w:rFonts w:ascii="Times New Roman" w:hAnsi="Times New Roman" w:cs="Times New Roman"/>
          <w:color w:val="000000"/>
          <w:sz w:val="24"/>
          <w:szCs w:val="24"/>
        </w:rPr>
        <w:t>4. Качество кадрового состава</w:t>
      </w:r>
      <w:r w:rsidR="00E7244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……………………………………………………………. </w:t>
      </w:r>
      <w:r w:rsidR="002234BF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E43294" w:rsidRPr="00361146" w:rsidRDefault="00E43294" w:rsidP="00E432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46">
        <w:rPr>
          <w:rFonts w:ascii="Times New Roman" w:hAnsi="Times New Roman" w:cs="Times New Roman"/>
          <w:color w:val="000000"/>
          <w:sz w:val="24"/>
          <w:szCs w:val="24"/>
        </w:rPr>
        <w:t>5. Качество учебно-методического и библиотечно-информационного обеспечения</w:t>
      </w:r>
      <w:r w:rsidR="002234BF">
        <w:rPr>
          <w:rFonts w:ascii="Times New Roman" w:hAnsi="Times New Roman" w:cs="Times New Roman"/>
          <w:color w:val="000000"/>
          <w:sz w:val="24"/>
          <w:szCs w:val="24"/>
        </w:rPr>
        <w:t>… 30</w:t>
      </w:r>
    </w:p>
    <w:p w:rsidR="007A7531" w:rsidRPr="00361146" w:rsidRDefault="00361146" w:rsidP="007A7531">
      <w:p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46">
        <w:rPr>
          <w:rFonts w:ascii="Times New Roman" w:hAnsi="Times New Roman" w:cs="Times New Roman"/>
          <w:color w:val="000000"/>
          <w:sz w:val="24"/>
          <w:szCs w:val="24"/>
        </w:rPr>
        <w:t>6. Оценка качества материально-технической базы</w:t>
      </w:r>
      <w:r w:rsidR="002234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 32</w:t>
      </w:r>
    </w:p>
    <w:p w:rsidR="00361146" w:rsidRPr="00361146" w:rsidRDefault="00361146" w:rsidP="007A7531">
      <w:p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46">
        <w:rPr>
          <w:rFonts w:ascii="Times New Roman" w:hAnsi="Times New Roman" w:cs="Times New Roman"/>
          <w:color w:val="000000"/>
          <w:sz w:val="24"/>
          <w:szCs w:val="24"/>
        </w:rPr>
        <w:t>7. Функционирование внутренней системы оценки качества образования</w:t>
      </w:r>
      <w:r w:rsidR="002234BF">
        <w:rPr>
          <w:rFonts w:ascii="Times New Roman" w:hAnsi="Times New Roman" w:cs="Times New Roman"/>
          <w:color w:val="000000"/>
          <w:sz w:val="24"/>
          <w:szCs w:val="24"/>
        </w:rPr>
        <w:t>…………… 35</w:t>
      </w:r>
    </w:p>
    <w:p w:rsidR="00361146" w:rsidRPr="00361146" w:rsidRDefault="00361146" w:rsidP="007A7531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649" w:rsidRDefault="00365649" w:rsidP="007A7531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ПРИЛОЖЕНИЕ</w:t>
      </w:r>
    </w:p>
    <w:p w:rsidR="00E7244C" w:rsidRPr="007A7531" w:rsidRDefault="00E7244C" w:rsidP="007A7531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7531" w:rsidRPr="00E7244C" w:rsidRDefault="007A7531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44C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деятельности, подлежащие </w:t>
      </w:r>
      <w:proofErr w:type="spellStart"/>
      <w:r w:rsidRPr="00E7244C">
        <w:rPr>
          <w:rFonts w:ascii="Times New Roman" w:hAnsi="Times New Roman" w:cs="Times New Roman"/>
          <w:color w:val="000000"/>
          <w:sz w:val="24"/>
          <w:szCs w:val="24"/>
        </w:rPr>
        <w:t>самообследован</w:t>
      </w:r>
      <w:r w:rsidR="00E7244C" w:rsidRPr="00E7244C">
        <w:rPr>
          <w:rFonts w:ascii="Times New Roman" w:hAnsi="Times New Roman" w:cs="Times New Roman"/>
          <w:color w:val="000000"/>
          <w:sz w:val="24"/>
          <w:szCs w:val="24"/>
        </w:rPr>
        <w:t>ию</w:t>
      </w:r>
      <w:proofErr w:type="spellEnd"/>
      <w:r w:rsidR="00E7244C" w:rsidRPr="00E7244C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F02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E35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E72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7531" w:rsidRPr="00E7244C" w:rsidRDefault="007A7531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1" w:rsidRDefault="007A7531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1" w:rsidRDefault="007A7531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1" w:rsidRDefault="007A7531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1" w:rsidRDefault="007A7531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1" w:rsidRDefault="007A7531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1" w:rsidRDefault="007A7531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1" w:rsidRDefault="007A7531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1" w:rsidRDefault="007A7531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1" w:rsidRDefault="007A7531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1" w:rsidRDefault="007A7531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49" w:rsidRDefault="00365649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49" w:rsidRDefault="00365649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49" w:rsidRDefault="00365649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49" w:rsidRDefault="00365649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49" w:rsidRDefault="00365649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46" w:rsidRDefault="00361146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46" w:rsidRDefault="00361146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46" w:rsidRDefault="00361146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46" w:rsidRDefault="00361146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46" w:rsidRDefault="00361146" w:rsidP="00311C7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4E" w:rsidRDefault="00290B4E" w:rsidP="00A60C61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361146" w:rsidRDefault="00290B4E" w:rsidP="00290B4E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</w:p>
    <w:p w:rsidR="00361146" w:rsidRPr="00381329" w:rsidRDefault="00361146" w:rsidP="00381329">
      <w:pPr>
        <w:pStyle w:val="a3"/>
        <w:numPr>
          <w:ilvl w:val="0"/>
          <w:numId w:val="9"/>
        </w:num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29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 и организации учебного процесса</w:t>
      </w:r>
    </w:p>
    <w:p w:rsidR="00381329" w:rsidRDefault="00381329" w:rsidP="00381329">
      <w:pPr>
        <w:framePr w:hSpace="180" w:wrap="around" w:vAnchor="text" w:hAnchor="margin" w:x="16" w:y="57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образовательного учреждения в соответствии с Уставом: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</w:t>
      </w:r>
      <w:proofErr w:type="gramStart"/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Иркутского</w:t>
      </w:r>
      <w:proofErr w:type="gramEnd"/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муниципального </w:t>
      </w:r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Карлукская</w:t>
      </w:r>
      <w:proofErr w:type="spellEnd"/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1329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 664530, Россия, Иркут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область, Иркутский район,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Гагарина, </w:t>
      </w:r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381329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Телефон: 8(395) 69-13-81</w:t>
      </w:r>
    </w:p>
    <w:p w:rsidR="00381329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9" w:history="1">
        <w:r w:rsidRPr="00B5374D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SchoolKarluk</w:t>
        </w:r>
        <w:r w:rsidRPr="00B537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5374D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B5374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5374D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381329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Учредитель: </w:t>
      </w:r>
      <w:r w:rsidRPr="00361146">
        <w:rPr>
          <w:rFonts w:ascii="Times New Roman" w:eastAsia="Calibri" w:hAnsi="Times New Roman" w:cs="Times New Roman"/>
          <w:sz w:val="24"/>
          <w:szCs w:val="24"/>
        </w:rPr>
        <w:t>Иркутское районное муниципальное образование.</w:t>
      </w:r>
    </w:p>
    <w:p w:rsidR="00381329" w:rsidRPr="00854FAE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основания: 1965</w:t>
      </w:r>
    </w:p>
    <w:p w:rsidR="00381329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право осуществления образовательной деятельности: </w:t>
      </w:r>
      <w:r w:rsidRPr="001E0807">
        <w:rPr>
          <w:rFonts w:ascii="Times New Roman" w:eastAsia="Times New Roman" w:hAnsi="Times New Roman" w:cs="Times New Roman"/>
          <w:lang w:eastAsia="ru-RU"/>
        </w:rPr>
        <w:t>серия 38Л01 № 0003967 регистрационный № 9750 дата выдачи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1E0807">
        <w:rPr>
          <w:rFonts w:ascii="Times New Roman" w:eastAsia="Times New Roman" w:hAnsi="Times New Roman" w:cs="Times New Roman"/>
          <w:lang w:eastAsia="ru-RU"/>
        </w:rPr>
        <w:t xml:space="preserve"> 27.12.2016 г. срок действия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1E0807">
        <w:rPr>
          <w:rFonts w:ascii="Times New Roman" w:eastAsia="Times New Roman" w:hAnsi="Times New Roman" w:cs="Times New Roman"/>
          <w:lang w:eastAsia="ru-RU"/>
        </w:rPr>
        <w:t xml:space="preserve"> бессрочно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329" w:rsidRPr="001E0807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государственной аккредитации: </w:t>
      </w:r>
      <w:r w:rsidRPr="001E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38А01 № 0000851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2842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E0807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E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23.03.2027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329" w:rsidRPr="006A3C34" w:rsidRDefault="006A3C34" w:rsidP="006A3C34">
      <w:pPr>
        <w:framePr w:hSpace="180" w:wrap="around" w:vAnchor="text" w:hAnchor="margin" w:x="16" w:y="576"/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4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</w:t>
      </w: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(далее – Школа)</w:t>
      </w:r>
      <w:r w:rsidRPr="006A3C34">
        <w:rPr>
          <w:rFonts w:ascii="Times New Roman" w:hAnsi="Times New Roman" w:cs="Times New Roman"/>
          <w:sz w:val="24"/>
          <w:szCs w:val="24"/>
        </w:rPr>
        <w:t xml:space="preserve">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329" w:rsidRDefault="00381329" w:rsidP="00381329">
      <w:pPr>
        <w:framePr w:hSpace="180" w:wrap="around" w:vAnchor="text" w:hAnchor="margin" w:x="16" w:y="57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649" w:rsidRPr="00381329" w:rsidRDefault="00381329" w:rsidP="00361146">
      <w:pPr>
        <w:tabs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81329">
        <w:rPr>
          <w:rFonts w:ascii="Times New Roman" w:hAnsi="Times New Roman" w:cs="Times New Roman"/>
          <w:sz w:val="24"/>
          <w:szCs w:val="24"/>
          <w:u w:val="single"/>
        </w:rPr>
        <w:t>Общие сведения о</w:t>
      </w:r>
      <w:r w:rsidR="00393507">
        <w:rPr>
          <w:rFonts w:ascii="Times New Roman" w:hAnsi="Times New Roman" w:cs="Times New Roman"/>
          <w:sz w:val="24"/>
          <w:szCs w:val="24"/>
          <w:u w:val="single"/>
        </w:rPr>
        <w:t>б общеобразовательной организации</w:t>
      </w:r>
      <w:r w:rsidR="00A60C61" w:rsidRPr="00A60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1146" w:rsidRPr="00343FA8" w:rsidRDefault="001E0807" w:rsidP="001E080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43FA8">
        <w:rPr>
          <w:rFonts w:ascii="Times New Roman" w:hAnsi="Times New Roman" w:cs="Times New Roman"/>
          <w:iCs/>
          <w:sz w:val="24"/>
          <w:szCs w:val="24"/>
          <w:u w:val="single"/>
        </w:rPr>
        <w:t>Общие сведения о контингенте</w:t>
      </w:r>
    </w:p>
    <w:p w:rsidR="00854FAE" w:rsidRPr="00854FAE" w:rsidRDefault="006A3C34" w:rsidP="006A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обучало</w:t>
      </w:r>
      <w:r w:rsidR="00854FAE" w:rsidRP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="0062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504</w:t>
      </w:r>
      <w:r w:rsidR="00854FAE" w:rsidRP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24</w:t>
      </w:r>
      <w:r w:rsidR="00D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классах-комплектах</w:t>
      </w:r>
      <w:r w:rsidR="006A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4FAE" w:rsidRPr="00854FAE" w:rsidRDefault="00854FAE" w:rsidP="0085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уровень, начальная школ</w:t>
      </w:r>
      <w:r w:rsidR="006A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(12</w:t>
      </w:r>
      <w:r w:rsidR="00D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классов) </w:t>
      </w:r>
      <w:r w:rsidR="0062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263</w:t>
      </w:r>
      <w:r w:rsidRP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</w:t>
      </w:r>
    </w:p>
    <w:p w:rsidR="00854FAE" w:rsidRPr="00854FAE" w:rsidRDefault="00854FAE" w:rsidP="0085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уровень,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школа </w:t>
      </w:r>
      <w:r w:rsidR="00D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(10 классов) </w:t>
      </w:r>
      <w:r w:rsidR="00AD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</w:t>
      </w:r>
      <w:r w:rsidRP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</w:t>
      </w:r>
    </w:p>
    <w:p w:rsidR="0045674C" w:rsidRDefault="00854FAE" w:rsidP="00E67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уровень,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</w:t>
      </w:r>
      <w:r w:rsidR="00D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 класса) </w:t>
      </w:r>
      <w:r w:rsidR="006A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D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D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2DC" w:rsidRDefault="001C62DC" w:rsidP="00E67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2DC" w:rsidRPr="002043A9" w:rsidRDefault="001C62DC" w:rsidP="001C62DC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43A9">
        <w:rPr>
          <w:rFonts w:ascii="Times New Roman" w:hAnsi="Times New Roman" w:cs="Times New Roman"/>
          <w:bCs/>
          <w:i/>
          <w:iCs/>
          <w:sz w:val="24"/>
          <w:szCs w:val="24"/>
        </w:rPr>
        <w:t>Динамика численности обучающихся и количества классов</w:t>
      </w:r>
      <w:r w:rsidRPr="002043A9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4"/>
        <w:tblW w:w="9351" w:type="dxa"/>
        <w:tblLook w:val="04A0"/>
      </w:tblPr>
      <w:tblGrid>
        <w:gridCol w:w="1487"/>
        <w:gridCol w:w="1009"/>
        <w:gridCol w:w="1627"/>
        <w:gridCol w:w="1000"/>
        <w:gridCol w:w="1627"/>
        <w:gridCol w:w="974"/>
        <w:gridCol w:w="1627"/>
      </w:tblGrid>
      <w:tr w:rsidR="001C62DC" w:rsidTr="0039152D">
        <w:tc>
          <w:tcPr>
            <w:tcW w:w="1487" w:type="dxa"/>
            <w:vMerge w:val="restart"/>
          </w:tcPr>
          <w:p w:rsidR="001C62DC" w:rsidRPr="00142084" w:rsidRDefault="001C62DC" w:rsidP="0039152D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8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864" w:type="dxa"/>
            <w:gridSpan w:val="6"/>
          </w:tcPr>
          <w:p w:rsidR="001C62DC" w:rsidRPr="00142084" w:rsidRDefault="001C62DC" w:rsidP="0039152D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8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A3C34" w:rsidTr="0039152D">
        <w:tc>
          <w:tcPr>
            <w:tcW w:w="1487" w:type="dxa"/>
            <w:vMerge/>
          </w:tcPr>
          <w:p w:rsidR="006A3C3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2015-2016 </w:t>
            </w:r>
          </w:p>
        </w:tc>
        <w:tc>
          <w:tcPr>
            <w:tcW w:w="2627" w:type="dxa"/>
            <w:gridSpan w:val="2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2016-2017 </w:t>
            </w:r>
          </w:p>
        </w:tc>
        <w:tc>
          <w:tcPr>
            <w:tcW w:w="2601" w:type="dxa"/>
            <w:gridSpan w:val="2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2016-2017 </w:t>
            </w:r>
          </w:p>
        </w:tc>
      </w:tr>
      <w:tr w:rsidR="006A3C34" w:rsidTr="0039152D">
        <w:tc>
          <w:tcPr>
            <w:tcW w:w="1487" w:type="dxa"/>
            <w:vMerge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классов </w:t>
            </w:r>
          </w:p>
        </w:tc>
        <w:tc>
          <w:tcPr>
            <w:tcW w:w="1627" w:type="dxa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00" w:type="dxa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классов</w:t>
            </w:r>
          </w:p>
        </w:tc>
        <w:tc>
          <w:tcPr>
            <w:tcW w:w="1627" w:type="dxa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74" w:type="dxa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классов </w:t>
            </w:r>
          </w:p>
        </w:tc>
        <w:tc>
          <w:tcPr>
            <w:tcW w:w="1627" w:type="dxa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A3C34" w:rsidTr="0039152D">
        <w:tc>
          <w:tcPr>
            <w:tcW w:w="1487" w:type="dxa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Начальное общее </w:t>
            </w:r>
          </w:p>
        </w:tc>
        <w:tc>
          <w:tcPr>
            <w:tcW w:w="1009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00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0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08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74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:rsidR="006A3C34" w:rsidRPr="00142084" w:rsidRDefault="00627D33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6A3C34" w:rsidTr="0039152D">
        <w:tc>
          <w:tcPr>
            <w:tcW w:w="1487" w:type="dxa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общее </w:t>
            </w:r>
          </w:p>
        </w:tc>
        <w:tc>
          <w:tcPr>
            <w:tcW w:w="1009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00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74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6A3C34" w:rsidRPr="00142084" w:rsidRDefault="00AD3B0B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A3C34" w:rsidRPr="00311C79" w:rsidTr="0039152D">
        <w:tc>
          <w:tcPr>
            <w:tcW w:w="1487" w:type="dxa"/>
          </w:tcPr>
          <w:p w:rsidR="006A3C34" w:rsidRPr="00311C79" w:rsidRDefault="006A3C34" w:rsidP="006A3C34">
            <w:pPr>
              <w:pStyle w:val="Default"/>
              <w:rPr>
                <w:sz w:val="22"/>
                <w:szCs w:val="22"/>
              </w:rPr>
            </w:pPr>
            <w:r w:rsidRPr="00311C79">
              <w:rPr>
                <w:sz w:val="22"/>
                <w:szCs w:val="22"/>
              </w:rPr>
              <w:t xml:space="preserve">Среднее общее </w:t>
            </w:r>
          </w:p>
        </w:tc>
        <w:tc>
          <w:tcPr>
            <w:tcW w:w="1009" w:type="dxa"/>
          </w:tcPr>
          <w:p w:rsidR="006A3C34" w:rsidRPr="00311C79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6A3C34" w:rsidRPr="00311C79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</w:tcPr>
          <w:p w:rsidR="006A3C34" w:rsidRPr="00311C79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6A3C34" w:rsidRPr="00311C79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C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4" w:type="dxa"/>
          </w:tcPr>
          <w:p w:rsidR="006A3C34" w:rsidRPr="00311C79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6A3C34" w:rsidRPr="00311C79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A3C34" w:rsidTr="0039152D">
        <w:tc>
          <w:tcPr>
            <w:tcW w:w="1487" w:type="dxa"/>
          </w:tcPr>
          <w:p w:rsidR="006A3C34" w:rsidRDefault="006A3C34" w:rsidP="006A3C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09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7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000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7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74" w:type="dxa"/>
          </w:tcPr>
          <w:p w:rsidR="006A3C34" w:rsidRPr="00142084" w:rsidRDefault="006A3C34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7" w:type="dxa"/>
          </w:tcPr>
          <w:p w:rsidR="006A3C34" w:rsidRPr="00142084" w:rsidRDefault="00627D33" w:rsidP="006A3C34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1C62DC" w:rsidRDefault="001C62DC" w:rsidP="001C62DC">
      <w:pPr>
        <w:tabs>
          <w:tab w:val="left" w:pos="3570"/>
        </w:tabs>
        <w:ind w:firstLine="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663">
        <w:rPr>
          <w:rFonts w:ascii="Times New Roman" w:hAnsi="Times New Roman" w:cs="Times New Roman"/>
          <w:sz w:val="24"/>
          <w:szCs w:val="24"/>
        </w:rPr>
        <w:t xml:space="preserve">За последние три года наблюдается </w:t>
      </w:r>
      <w:r>
        <w:rPr>
          <w:rFonts w:ascii="Times New Roman" w:hAnsi="Times New Roman" w:cs="Times New Roman"/>
          <w:sz w:val="24"/>
          <w:szCs w:val="24"/>
        </w:rPr>
        <w:t xml:space="preserve">большой приток </w:t>
      </w:r>
      <w:r w:rsidRPr="00DA706A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43FA8" w:rsidRDefault="00343FA8" w:rsidP="00343FA8">
      <w:pPr>
        <w:tabs>
          <w:tab w:val="left" w:pos="35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485B" w:rsidRPr="00803787" w:rsidRDefault="00343FA8" w:rsidP="00803787">
      <w:pPr>
        <w:tabs>
          <w:tab w:val="left" w:pos="3570"/>
        </w:tabs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43FA8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Условия для охраны и укрепления здоровья, организации питания </w:t>
      </w:r>
      <w:proofErr w:type="gramStart"/>
      <w:r w:rsidRPr="00343FA8">
        <w:rPr>
          <w:rFonts w:ascii="Times New Roman" w:hAnsi="Times New Roman" w:cs="Times New Roman"/>
          <w:iCs/>
          <w:sz w:val="24"/>
          <w:szCs w:val="24"/>
          <w:u w:val="single"/>
        </w:rPr>
        <w:t>обучающихся</w:t>
      </w:r>
      <w:proofErr w:type="gramEnd"/>
    </w:p>
    <w:p w:rsidR="00803787" w:rsidRDefault="00803787" w:rsidP="0080378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организация работает по четвертям, </w:t>
      </w:r>
      <w:r w:rsidR="00513269">
        <w:rPr>
          <w:sz w:val="23"/>
          <w:szCs w:val="23"/>
        </w:rPr>
        <w:t>обучение проводится в одну смену</w:t>
      </w:r>
      <w:r>
        <w:rPr>
          <w:sz w:val="23"/>
          <w:szCs w:val="23"/>
        </w:rPr>
        <w:t xml:space="preserve">. </w:t>
      </w:r>
    </w:p>
    <w:p w:rsidR="00803787" w:rsidRDefault="00803787" w:rsidP="00803787">
      <w:pPr>
        <w:pStyle w:val="Default"/>
        <w:ind w:firstLine="709"/>
        <w:jc w:val="both"/>
        <w:rPr>
          <w:rFonts w:eastAsia="Times New Roman"/>
        </w:rPr>
      </w:pPr>
      <w:r>
        <w:rPr>
          <w:sz w:val="23"/>
          <w:szCs w:val="23"/>
        </w:rPr>
        <w:t xml:space="preserve">Продолжительность урока для 1-го класса - 35 минут (пл. 2.9.4-2.9.5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22.4.2.2821-10), число уроков в день в сентябре - 3, в последующие месяцы - не более четырех, в среду – 5 уроков за счёт урока физической культуры. С целью реализации «ступенчатого» метода постепенного наращивания учебной нагрузки в первом классе в </w:t>
      </w:r>
      <w:r>
        <w:rPr>
          <w:sz w:val="23"/>
          <w:szCs w:val="23"/>
        </w:rPr>
        <w:lastRenderedPageBreak/>
        <w:t xml:space="preserve">соответствии с п.2.9.5.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2.4.2.2821-10 обеспечивается организация адаптационного периода (письмо Минобразования РФ от 20 апреля 2001 г. №408/13-13). В соответствии с </w:t>
      </w:r>
      <w:proofErr w:type="spellStart"/>
      <w:r>
        <w:rPr>
          <w:sz w:val="23"/>
          <w:szCs w:val="23"/>
        </w:rPr>
        <w:t>пп</w:t>
      </w:r>
      <w:proofErr w:type="spellEnd"/>
      <w:r>
        <w:rPr>
          <w:sz w:val="23"/>
          <w:szCs w:val="23"/>
        </w:rPr>
        <w:t xml:space="preserve">. 2.9.1, 2.9.3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2.4.2.2821-10 и Федеральным базисным учебным планом продолжительность урока для 2-11-х классов - 40 минут.</w:t>
      </w:r>
    </w:p>
    <w:p w:rsidR="00AA3DEC" w:rsidRDefault="00AA3DEC" w:rsidP="00343FA8">
      <w:pPr>
        <w:pStyle w:val="Default"/>
        <w:ind w:firstLine="709"/>
        <w:jc w:val="both"/>
      </w:pPr>
      <w:r>
        <w:rPr>
          <w:sz w:val="23"/>
          <w:szCs w:val="23"/>
        </w:rPr>
        <w:t xml:space="preserve">Медицинская деятельность в школе осуществляется на </w:t>
      </w:r>
      <w:r w:rsidR="00F37C5E">
        <w:rPr>
          <w:sz w:val="23"/>
          <w:szCs w:val="23"/>
        </w:rPr>
        <w:t>основе</w:t>
      </w:r>
      <w:r>
        <w:rPr>
          <w:sz w:val="23"/>
          <w:szCs w:val="23"/>
        </w:rPr>
        <w:t xml:space="preserve"> Договора о сотрудничестве с</w:t>
      </w:r>
      <w:r w:rsidR="00F37C5E">
        <w:rPr>
          <w:sz w:val="23"/>
          <w:szCs w:val="23"/>
        </w:rPr>
        <w:t xml:space="preserve"> ОГБУЗ «Иркутская районная больница».</w:t>
      </w:r>
      <w:r>
        <w:rPr>
          <w:sz w:val="23"/>
          <w:szCs w:val="23"/>
        </w:rPr>
        <w:t xml:space="preserve"> </w:t>
      </w:r>
      <w:r w:rsidR="00343FA8" w:rsidRPr="00343FA8">
        <w:t>В системе проводятся профилактические прививки, проводитс</w:t>
      </w:r>
      <w:r w:rsidR="009B51D1">
        <w:t>я мониторинг состояния здоровья.</w:t>
      </w:r>
    </w:p>
    <w:p w:rsidR="00177665" w:rsidRDefault="00177665" w:rsidP="00343FA8">
      <w:pPr>
        <w:pStyle w:val="Default"/>
        <w:ind w:firstLine="709"/>
        <w:jc w:val="both"/>
        <w:rPr>
          <w:sz w:val="23"/>
          <w:szCs w:val="23"/>
        </w:rPr>
      </w:pPr>
    </w:p>
    <w:p w:rsidR="0099710B" w:rsidRDefault="00627D33" w:rsidP="0099710B">
      <w:pPr>
        <w:pStyle w:val="Default"/>
        <w:ind w:firstLine="709"/>
        <w:jc w:val="center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 xml:space="preserve">Анализ заболеваемости за 2017 </w:t>
      </w:r>
      <w:r w:rsidR="0099710B" w:rsidRPr="000367BB">
        <w:rPr>
          <w:bCs/>
          <w:i/>
          <w:sz w:val="23"/>
          <w:szCs w:val="23"/>
        </w:rPr>
        <w:t>год</w:t>
      </w:r>
    </w:p>
    <w:p w:rsidR="000367BB" w:rsidRPr="000367BB" w:rsidRDefault="000367BB" w:rsidP="0099710B">
      <w:pPr>
        <w:pStyle w:val="Default"/>
        <w:ind w:firstLine="709"/>
        <w:jc w:val="center"/>
        <w:rPr>
          <w:bCs/>
          <w:i/>
          <w:sz w:val="23"/>
          <w:szCs w:val="23"/>
        </w:rPr>
      </w:pPr>
    </w:p>
    <w:tbl>
      <w:tblPr>
        <w:tblW w:w="946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323"/>
        <w:gridCol w:w="279"/>
        <w:gridCol w:w="364"/>
        <w:gridCol w:w="363"/>
        <w:gridCol w:w="494"/>
        <w:gridCol w:w="236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4"/>
      </w:tblGrid>
      <w:tr w:rsidR="002043A9" w:rsidRPr="0099710B" w:rsidTr="002043A9">
        <w:trPr>
          <w:cantSplit/>
          <w:trHeight w:val="2596"/>
        </w:trPr>
        <w:tc>
          <w:tcPr>
            <w:tcW w:w="489" w:type="dxa"/>
            <w:textDirection w:val="btLr"/>
          </w:tcPr>
          <w:p w:rsidR="002043A9" w:rsidRPr="009B51D1" w:rsidRDefault="002043A9" w:rsidP="00997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 </w:t>
            </w:r>
          </w:p>
        </w:tc>
        <w:tc>
          <w:tcPr>
            <w:tcW w:w="323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ОРЗ, грипп</w:t>
            </w:r>
          </w:p>
        </w:tc>
        <w:tc>
          <w:tcPr>
            <w:tcW w:w="279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Зрение 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Инфекционные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3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Гинекологические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ОРВИ</w:t>
            </w:r>
          </w:p>
        </w:tc>
        <w:tc>
          <w:tcPr>
            <w:tcW w:w="236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Бронхит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3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Стоматология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Сердечно-сосудистые</w:t>
            </w:r>
            <w:proofErr w:type="spellEnd"/>
            <w:proofErr w:type="gramEnd"/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Желудочно-кишечные</w:t>
            </w:r>
          </w:p>
        </w:tc>
        <w:tc>
          <w:tcPr>
            <w:tcW w:w="363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Острый ринит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Пиелонефрит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Опорнодвигательный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ММД/ВСД</w:t>
            </w:r>
          </w:p>
        </w:tc>
        <w:tc>
          <w:tcPr>
            <w:tcW w:w="363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Неврологические заболевания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Аллергия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Коньюктивит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3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Дерматит (</w:t>
            </w:r>
            <w:proofErr w:type="spellStart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лор</w:t>
            </w:r>
            <w:proofErr w:type="spellEnd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Лимфадени</w:t>
            </w:r>
            <w:proofErr w:type="gramStart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spellStart"/>
            <w:proofErr w:type="gramEnd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лор</w:t>
            </w:r>
            <w:proofErr w:type="spellEnd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proofErr w:type="spellStart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лор</w:t>
            </w:r>
            <w:proofErr w:type="spellEnd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отит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Обследование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Хирургические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64" w:type="dxa"/>
            <w:textDirection w:val="btLr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51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Болезньо-шляттера</w:t>
            </w:r>
            <w:proofErr w:type="spellEnd"/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1а</w:t>
            </w:r>
          </w:p>
        </w:tc>
        <w:tc>
          <w:tcPr>
            <w:tcW w:w="32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9B51D1" w:rsidRDefault="002043A9" w:rsidP="009B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B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1б</w:t>
            </w:r>
          </w:p>
        </w:tc>
        <w:tc>
          <w:tcPr>
            <w:tcW w:w="32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1в</w:t>
            </w:r>
          </w:p>
        </w:tc>
        <w:tc>
          <w:tcPr>
            <w:tcW w:w="32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32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2б</w:t>
            </w:r>
          </w:p>
        </w:tc>
        <w:tc>
          <w:tcPr>
            <w:tcW w:w="32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2в</w:t>
            </w:r>
          </w:p>
        </w:tc>
        <w:tc>
          <w:tcPr>
            <w:tcW w:w="32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32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9B51D1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3б</w:t>
            </w:r>
          </w:p>
        </w:tc>
        <w:tc>
          <w:tcPr>
            <w:tcW w:w="32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3в</w:t>
            </w:r>
          </w:p>
        </w:tc>
        <w:tc>
          <w:tcPr>
            <w:tcW w:w="32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32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4б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5б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6б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7б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8б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9б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4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043A9" w:rsidRPr="0099710B" w:rsidTr="002043A9">
        <w:trPr>
          <w:cantSplit/>
          <w:trHeight w:val="341"/>
        </w:trPr>
        <w:tc>
          <w:tcPr>
            <w:tcW w:w="489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323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3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36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4" w:type="dxa"/>
          </w:tcPr>
          <w:p w:rsidR="002043A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3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2043A9" w:rsidRPr="00656009" w:rsidRDefault="002043A9" w:rsidP="001C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99710B" w:rsidRDefault="0099710B" w:rsidP="00037C72">
      <w:pPr>
        <w:pStyle w:val="Default"/>
        <w:jc w:val="both"/>
        <w:rPr>
          <w:sz w:val="23"/>
          <w:szCs w:val="23"/>
        </w:rPr>
      </w:pPr>
    </w:p>
    <w:p w:rsidR="00343FA8" w:rsidRDefault="00AA3DEC" w:rsidP="00343FA8">
      <w:pPr>
        <w:pStyle w:val="Default"/>
        <w:ind w:firstLine="709"/>
        <w:jc w:val="both"/>
        <w:rPr>
          <w:rFonts w:eastAsia="Times New Roman"/>
          <w:lang w:eastAsia="ru-RU"/>
        </w:rPr>
      </w:pPr>
      <w:r w:rsidRPr="00AF4C5F">
        <w:rPr>
          <w:rFonts w:eastAsia="Times New Roman"/>
          <w:lang w:eastAsia="ru-RU"/>
        </w:rPr>
        <w:lastRenderedPageBreak/>
        <w:t>По рез</w:t>
      </w:r>
      <w:r w:rsidR="006230ED">
        <w:rPr>
          <w:rFonts w:eastAsia="Times New Roman"/>
          <w:lang w:eastAsia="ru-RU"/>
        </w:rPr>
        <w:t>ультатам</w:t>
      </w:r>
      <w:r w:rsidRPr="00AF4C5F">
        <w:rPr>
          <w:rFonts w:eastAsia="Times New Roman"/>
          <w:lang w:eastAsia="ru-RU"/>
        </w:rPr>
        <w:t xml:space="preserve"> медицинского мониторинга </w:t>
      </w:r>
      <w:r>
        <w:rPr>
          <w:rFonts w:eastAsia="Times New Roman"/>
          <w:lang w:eastAsia="ru-RU"/>
        </w:rPr>
        <w:t>об</w:t>
      </w:r>
      <w:r w:rsidRPr="00AF4C5F">
        <w:rPr>
          <w:rFonts w:eastAsia="Times New Roman"/>
          <w:lang w:eastAsia="ru-RU"/>
        </w:rPr>
        <w:t>уча</w:t>
      </w:r>
      <w:r>
        <w:rPr>
          <w:rFonts w:eastAsia="Times New Roman"/>
          <w:lang w:eastAsia="ru-RU"/>
        </w:rPr>
        <w:t>ю</w:t>
      </w:r>
      <w:r w:rsidRPr="00AF4C5F">
        <w:rPr>
          <w:rFonts w:eastAsia="Times New Roman"/>
          <w:lang w:eastAsia="ru-RU"/>
        </w:rPr>
        <w:t xml:space="preserve">щихся </w:t>
      </w:r>
      <w:r w:rsidR="00CA0068">
        <w:rPr>
          <w:rFonts w:eastAsia="Times New Roman"/>
          <w:lang w:eastAsia="ru-RU"/>
        </w:rPr>
        <w:t>в среднем</w:t>
      </w:r>
      <w:r w:rsidRPr="00AF4C5F">
        <w:rPr>
          <w:rFonts w:eastAsia="Times New Roman"/>
          <w:lang w:eastAsia="ru-RU"/>
        </w:rPr>
        <w:t xml:space="preserve"> звен</w:t>
      </w:r>
      <w:r w:rsidR="00CA0068">
        <w:rPr>
          <w:rFonts w:eastAsia="Times New Roman"/>
          <w:lang w:eastAsia="ru-RU"/>
        </w:rPr>
        <w:t>е</w:t>
      </w:r>
      <w:r w:rsidRPr="00AF4C5F">
        <w:rPr>
          <w:rFonts w:eastAsia="Times New Roman"/>
          <w:lang w:eastAsia="ru-RU"/>
        </w:rPr>
        <w:t xml:space="preserve"> наблюдается увеличение количества </w:t>
      </w:r>
      <w:r w:rsidR="00982D6F">
        <w:rPr>
          <w:rFonts w:eastAsia="Times New Roman"/>
          <w:lang w:eastAsia="ru-RU"/>
        </w:rPr>
        <w:t xml:space="preserve">детей </w:t>
      </w:r>
      <w:r w:rsidRPr="00AF4C5F">
        <w:rPr>
          <w:rFonts w:eastAsia="Times New Roman"/>
          <w:lang w:eastAsia="ru-RU"/>
        </w:rPr>
        <w:t>с патологией желудочно-кишечного тракта, нарушением осанки. Это вызвано повышенным напряжением функциональных систем организма при переходе к школьному образованию, освоении учебной деятельности как ведущей, возрастными кризами</w:t>
      </w:r>
      <w:r>
        <w:rPr>
          <w:rFonts w:eastAsia="Times New Roman"/>
          <w:lang w:eastAsia="ru-RU"/>
        </w:rPr>
        <w:t xml:space="preserve">. </w:t>
      </w:r>
      <w:r w:rsidRPr="00AF4C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Поэтому в школе в системе ведется работа по использованию</w:t>
      </w:r>
      <w:r w:rsidRPr="00AF4C5F">
        <w:rPr>
          <w:rFonts w:eastAsia="Times New Roman"/>
          <w:lang w:eastAsia="ru-RU"/>
        </w:rPr>
        <w:t xml:space="preserve"> здоровье</w:t>
      </w:r>
      <w:r>
        <w:rPr>
          <w:rFonts w:eastAsia="Times New Roman"/>
          <w:lang w:eastAsia="ru-RU"/>
        </w:rPr>
        <w:t xml:space="preserve"> </w:t>
      </w:r>
      <w:r w:rsidRPr="00AF4C5F">
        <w:rPr>
          <w:rFonts w:eastAsia="Times New Roman"/>
          <w:lang w:eastAsia="ru-RU"/>
        </w:rPr>
        <w:t>сберегающих технологий и оздор</w:t>
      </w:r>
      <w:r>
        <w:rPr>
          <w:rFonts w:eastAsia="Times New Roman"/>
          <w:lang w:eastAsia="ru-RU"/>
        </w:rPr>
        <w:t>овительных мероприятий</w:t>
      </w:r>
      <w:r w:rsidRPr="00AF4C5F">
        <w:rPr>
          <w:rFonts w:eastAsia="Times New Roman"/>
          <w:lang w:eastAsia="ru-RU"/>
        </w:rPr>
        <w:t>.</w:t>
      </w:r>
    </w:p>
    <w:p w:rsidR="00B20B41" w:rsidRDefault="00B20B41" w:rsidP="00B20B41">
      <w:pPr>
        <w:pStyle w:val="Default"/>
        <w:ind w:firstLine="709"/>
        <w:jc w:val="both"/>
      </w:pPr>
      <w:r w:rsidRPr="00343FA8">
        <w:t xml:space="preserve">Охват питанием составляет 100%. На бесплатном питании </w:t>
      </w:r>
      <w:r w:rsidR="00BF4486">
        <w:t>в 2017 году находилось</w:t>
      </w:r>
      <w:r w:rsidRPr="00343FA8">
        <w:t xml:space="preserve"> </w:t>
      </w:r>
      <w:r w:rsidRPr="00AA3DEC">
        <w:t>174</w:t>
      </w:r>
      <w:r w:rsidRPr="00343FA8">
        <w:t xml:space="preserve"> </w:t>
      </w:r>
      <w:r>
        <w:t>об</w:t>
      </w:r>
      <w:r w:rsidRPr="00343FA8">
        <w:t>уча</w:t>
      </w:r>
      <w:r w:rsidR="005011BC">
        <w:t>ющихся – 35</w:t>
      </w:r>
      <w:r w:rsidRPr="00343FA8">
        <w:t xml:space="preserve">%, </w:t>
      </w:r>
      <w:r w:rsidR="005011BC">
        <w:t>330</w:t>
      </w:r>
      <w:r w:rsidRPr="00343FA8">
        <w:t xml:space="preserve"> </w:t>
      </w:r>
      <w:r>
        <w:t>об</w:t>
      </w:r>
      <w:r w:rsidRPr="00343FA8">
        <w:t>уча</w:t>
      </w:r>
      <w:r>
        <w:t>ю</w:t>
      </w:r>
      <w:r w:rsidR="005011BC">
        <w:t>щихся за родительскую плату – 65</w:t>
      </w:r>
      <w:r w:rsidRPr="00343FA8">
        <w:t xml:space="preserve">%. </w:t>
      </w:r>
      <w:r w:rsidRPr="00343FA8">
        <w:rPr>
          <w:rFonts w:eastAsia="Times New Roman"/>
        </w:rPr>
        <w:t xml:space="preserve">Столовая школы является столовой </w:t>
      </w:r>
      <w:proofErr w:type="spellStart"/>
      <w:r w:rsidRPr="00343FA8">
        <w:rPr>
          <w:rFonts w:eastAsia="Times New Roman"/>
        </w:rPr>
        <w:t>доготовочного</w:t>
      </w:r>
      <w:proofErr w:type="spellEnd"/>
      <w:r w:rsidRPr="00343FA8">
        <w:rPr>
          <w:rFonts w:eastAsia="Times New Roman"/>
        </w:rPr>
        <w:t xml:space="preserve"> цикла приготовления, имеется 70 посадочных мест. Пищеблок школы оснащен необходимым современным технологическим оборудованием. Горячее питание осуществляет ИП Кузьмина Е.Д.</w:t>
      </w:r>
      <w:r>
        <w:t xml:space="preserve"> </w:t>
      </w:r>
    </w:p>
    <w:p w:rsidR="00897333" w:rsidRPr="00343FA8" w:rsidRDefault="00897333" w:rsidP="00B20B41">
      <w:pPr>
        <w:pStyle w:val="Default"/>
        <w:jc w:val="both"/>
      </w:pPr>
    </w:p>
    <w:p w:rsidR="00343FA8" w:rsidRPr="00897333" w:rsidRDefault="00897333" w:rsidP="00897333">
      <w:pPr>
        <w:tabs>
          <w:tab w:val="left" w:pos="3570"/>
        </w:tabs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97333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Условия для индивидуальной работы с </w:t>
      </w:r>
      <w:proofErr w:type="gramStart"/>
      <w:r w:rsidRPr="00897333">
        <w:rPr>
          <w:rFonts w:ascii="Times New Roman" w:hAnsi="Times New Roman" w:cs="Times New Roman"/>
          <w:iCs/>
          <w:sz w:val="24"/>
          <w:szCs w:val="24"/>
          <w:u w:val="single"/>
        </w:rPr>
        <w:t>обучающимися</w:t>
      </w:r>
      <w:proofErr w:type="gramEnd"/>
    </w:p>
    <w:p w:rsidR="00AD5A27" w:rsidRDefault="00803787" w:rsidP="00AD5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из важнейших аспектов работы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</w:t>
      </w:r>
      <w:r w:rsidR="00BF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 </w:t>
      </w:r>
      <w:proofErr w:type="gramStart"/>
      <w:r w:rsidR="00BF4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одарёнными</w:t>
      </w:r>
      <w:proofErr w:type="gramEnd"/>
      <w:r w:rsidR="00BF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способными </w:t>
      </w:r>
      <w:r w:rsidR="00B20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20B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щимися,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выявление  и  развитие</w:t>
      </w:r>
      <w:r w:rsidRPr="00803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в школе программа «Одарённые дети» предусматривает целенаправленную работу с одарёнными </w:t>
      </w:r>
      <w:r w:rsidR="000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37C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щимися, начиная с начальной школы и до осознанного выбора жизненного пути, поэтому урочная и внеурочная деятельность строится так, чтобы каждый </w:t>
      </w:r>
      <w:r w:rsidR="00B20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03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20B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78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мог проявить свои возможности в самых разных сферах деятельности.</w:t>
      </w:r>
      <w:r w:rsidRPr="0080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D5A27" w:rsidRDefault="00D25786" w:rsidP="00AD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</w:t>
      </w:r>
      <w:r w:rsidR="00AD5A27">
        <w:rPr>
          <w:rFonts w:ascii="Times New Roman" w:hAnsi="Times New Roman" w:cs="Times New Roman"/>
          <w:sz w:val="24"/>
          <w:szCs w:val="24"/>
        </w:rPr>
        <w:t>году в МОУ ИРМО «</w:t>
      </w:r>
      <w:proofErr w:type="spellStart"/>
      <w:r w:rsidR="00AD5A27"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 w:rsidR="00AD5A27" w:rsidRPr="00AD5A27">
        <w:rPr>
          <w:rFonts w:ascii="Times New Roman" w:hAnsi="Times New Roman" w:cs="Times New Roman"/>
          <w:sz w:val="24"/>
          <w:szCs w:val="24"/>
        </w:rPr>
        <w:t xml:space="preserve"> сред</w:t>
      </w:r>
      <w:r w:rsidR="00AD5A27">
        <w:rPr>
          <w:rFonts w:ascii="Times New Roman" w:hAnsi="Times New Roman" w:cs="Times New Roman"/>
          <w:sz w:val="24"/>
          <w:szCs w:val="24"/>
        </w:rPr>
        <w:t>няя общеоб</w:t>
      </w:r>
      <w:r w:rsidR="005011BC">
        <w:rPr>
          <w:rFonts w:ascii="Times New Roman" w:hAnsi="Times New Roman" w:cs="Times New Roman"/>
          <w:sz w:val="24"/>
          <w:szCs w:val="24"/>
        </w:rPr>
        <w:t>разовательная школа» обучалось</w:t>
      </w:r>
      <w:r w:rsidR="00BF4486">
        <w:rPr>
          <w:rFonts w:ascii="Times New Roman" w:hAnsi="Times New Roman" w:cs="Times New Roman"/>
          <w:sz w:val="24"/>
          <w:szCs w:val="24"/>
        </w:rPr>
        <w:t xml:space="preserve"> 5</w:t>
      </w:r>
      <w:r w:rsidR="00B06F90">
        <w:rPr>
          <w:rFonts w:ascii="Times New Roman" w:hAnsi="Times New Roman" w:cs="Times New Roman"/>
          <w:sz w:val="24"/>
          <w:szCs w:val="24"/>
        </w:rPr>
        <w:t xml:space="preserve"> детей – инвалидов</w:t>
      </w:r>
      <w:r>
        <w:rPr>
          <w:rFonts w:ascii="Times New Roman" w:hAnsi="Times New Roman" w:cs="Times New Roman"/>
          <w:sz w:val="24"/>
          <w:szCs w:val="24"/>
        </w:rPr>
        <w:t>, 9</w:t>
      </w:r>
      <w:r w:rsidR="00B06F90">
        <w:rPr>
          <w:rFonts w:ascii="Times New Roman" w:hAnsi="Times New Roman" w:cs="Times New Roman"/>
          <w:sz w:val="24"/>
          <w:szCs w:val="24"/>
        </w:rPr>
        <w:t xml:space="preserve"> </w:t>
      </w:r>
      <w:r w:rsidR="00AD5A27" w:rsidRPr="00AD5A27">
        <w:rPr>
          <w:rFonts w:ascii="Times New Roman" w:hAnsi="Times New Roman" w:cs="Times New Roman"/>
          <w:sz w:val="24"/>
          <w:szCs w:val="24"/>
        </w:rPr>
        <w:t>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адаптированным программам</w:t>
      </w:r>
      <w:r w:rsidR="00AD5A27" w:rsidRPr="00AD5A27">
        <w:rPr>
          <w:rFonts w:ascii="Times New Roman" w:hAnsi="Times New Roman" w:cs="Times New Roman"/>
          <w:sz w:val="24"/>
          <w:szCs w:val="24"/>
        </w:rPr>
        <w:t xml:space="preserve">. Для данного контингента </w:t>
      </w:r>
      <w:proofErr w:type="gramStart"/>
      <w:r w:rsidR="00AD5A27">
        <w:rPr>
          <w:rFonts w:ascii="Times New Roman" w:hAnsi="Times New Roman" w:cs="Times New Roman"/>
          <w:sz w:val="24"/>
          <w:szCs w:val="24"/>
        </w:rPr>
        <w:t>об</w:t>
      </w:r>
      <w:r w:rsidR="00AD5A27" w:rsidRPr="00AD5A27">
        <w:rPr>
          <w:rFonts w:ascii="Times New Roman" w:hAnsi="Times New Roman" w:cs="Times New Roman"/>
          <w:sz w:val="24"/>
          <w:szCs w:val="24"/>
        </w:rPr>
        <w:t>уча</w:t>
      </w:r>
      <w:r w:rsidR="00AD5A27">
        <w:rPr>
          <w:rFonts w:ascii="Times New Roman" w:hAnsi="Times New Roman" w:cs="Times New Roman"/>
          <w:sz w:val="24"/>
          <w:szCs w:val="24"/>
        </w:rPr>
        <w:t>ю</w:t>
      </w:r>
      <w:r w:rsidR="00AD5A27" w:rsidRPr="00AD5A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AD5A27" w:rsidRPr="00AD5A27">
        <w:rPr>
          <w:rFonts w:ascii="Times New Roman" w:hAnsi="Times New Roman" w:cs="Times New Roman"/>
          <w:sz w:val="24"/>
          <w:szCs w:val="24"/>
        </w:rPr>
        <w:t xml:space="preserve"> были разработаны индивидуальные образовательные маршруты, которые ведутся педагогом-психологом совместно с классными руководителями.</w:t>
      </w:r>
    </w:p>
    <w:p w:rsidR="00AD5A27" w:rsidRDefault="00AD5A27" w:rsidP="00AD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A27" w:rsidRDefault="00AD5A27" w:rsidP="00AD5A2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D5A27">
        <w:rPr>
          <w:rFonts w:ascii="Times New Roman" w:hAnsi="Times New Roman" w:cs="Times New Roman"/>
          <w:iCs/>
          <w:sz w:val="24"/>
          <w:szCs w:val="24"/>
          <w:u w:val="single"/>
        </w:rPr>
        <w:t>Возможность развития творческих способностей и интересов обучающихся</w:t>
      </w:r>
    </w:p>
    <w:p w:rsidR="00B06F90" w:rsidRPr="00AD5A27" w:rsidRDefault="00B06F90" w:rsidP="00AD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6348" w:rsidRDefault="00186348" w:rsidP="0018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348">
        <w:rPr>
          <w:rFonts w:ascii="Times New Roman" w:hAnsi="Times New Roman" w:cs="Times New Roman"/>
          <w:sz w:val="24"/>
          <w:szCs w:val="24"/>
        </w:rPr>
        <w:t xml:space="preserve">В школе действует и постоянно совершенствуется разветвлённая система поддержки талантливых детей. Основой такой работы является индивидуальный подход в обучении, осуществляющийся на трёх </w:t>
      </w:r>
      <w:r w:rsidR="0039429B">
        <w:rPr>
          <w:rFonts w:ascii="Times New Roman" w:hAnsi="Times New Roman" w:cs="Times New Roman"/>
          <w:sz w:val="24"/>
          <w:szCs w:val="24"/>
        </w:rPr>
        <w:t>уров</w:t>
      </w:r>
      <w:r w:rsidRPr="00186348">
        <w:rPr>
          <w:rFonts w:ascii="Times New Roman" w:hAnsi="Times New Roman" w:cs="Times New Roman"/>
          <w:sz w:val="24"/>
          <w:szCs w:val="24"/>
        </w:rPr>
        <w:t>нях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348" w:rsidRDefault="00186348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и </w:t>
      </w:r>
      <w:proofErr w:type="gramStart"/>
      <w:r w:rsidRPr="00B06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B0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и увлеченных основами наук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06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06F9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стремящихся к научной деятельности, в школе действует научное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учащихся (НОУ) «Исток», целью которого является</w:t>
      </w:r>
      <w:r w:rsidRPr="00B0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B06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06F9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активизация исследовательской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ости. </w:t>
      </w:r>
      <w:r w:rsidRPr="00B06F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НОУ за год является школьная научно – практическая конференция и представление проектов на конкурсах различного уровня.</w:t>
      </w:r>
    </w:p>
    <w:p w:rsidR="00AC2ED0" w:rsidRDefault="00AC2ED0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proofErr w:type="gramStart"/>
      <w:r w:rsidR="0020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20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принимают участие во Всероссийской олимпиаде школьников. </w:t>
      </w:r>
    </w:p>
    <w:p w:rsidR="002043A9" w:rsidRDefault="002043A9" w:rsidP="0020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A9">
        <w:rPr>
          <w:rFonts w:ascii="Times New Roman" w:hAnsi="Times New Roman" w:cs="Times New Roman"/>
          <w:sz w:val="24"/>
          <w:szCs w:val="24"/>
        </w:rPr>
        <w:t>В соответствии с «Положением о первом (школьном) этапе Всероссийской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школьников» в школе проводятся</w:t>
      </w:r>
      <w:r w:rsidRPr="002043A9">
        <w:rPr>
          <w:rFonts w:ascii="Times New Roman" w:hAnsi="Times New Roman" w:cs="Times New Roman"/>
          <w:sz w:val="24"/>
          <w:szCs w:val="24"/>
        </w:rPr>
        <w:t xml:space="preserve"> олимпиады по основным предмет</w:t>
      </w:r>
      <w:r>
        <w:rPr>
          <w:rFonts w:ascii="Times New Roman" w:hAnsi="Times New Roman" w:cs="Times New Roman"/>
          <w:sz w:val="24"/>
          <w:szCs w:val="24"/>
        </w:rPr>
        <w:t xml:space="preserve">ам, победители и призеры которых направляются </w:t>
      </w:r>
      <w:r w:rsidRPr="002043A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Pr="002043A9">
        <w:rPr>
          <w:rFonts w:ascii="Times New Roman" w:hAnsi="Times New Roman" w:cs="Times New Roman"/>
          <w:sz w:val="24"/>
          <w:szCs w:val="24"/>
        </w:rPr>
        <w:t>олимпиады.</w:t>
      </w:r>
    </w:p>
    <w:p w:rsidR="002E5ADF" w:rsidRPr="002043A9" w:rsidRDefault="002E5ADF" w:rsidP="0020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CA" w:rsidRPr="002E5ADF" w:rsidRDefault="009F67CA" w:rsidP="009F6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E5ADF">
        <w:rPr>
          <w:rFonts w:ascii="Times New Roman" w:hAnsi="Times New Roman" w:cs="Times New Roman"/>
          <w:bCs/>
          <w:i/>
          <w:sz w:val="24"/>
          <w:szCs w:val="24"/>
        </w:rPr>
        <w:t xml:space="preserve">Результаты Всероссийской олимпиады школьников (муниципальный этап) </w:t>
      </w:r>
      <w:proofErr w:type="gramStart"/>
      <w:r w:rsidRPr="002E5ADF">
        <w:rPr>
          <w:rFonts w:ascii="Times New Roman" w:hAnsi="Times New Roman" w:cs="Times New Roman"/>
          <w:bCs/>
          <w:i/>
          <w:sz w:val="24"/>
          <w:szCs w:val="24"/>
        </w:rPr>
        <w:t>за</w:t>
      </w:r>
      <w:proofErr w:type="gramEnd"/>
    </w:p>
    <w:p w:rsidR="009F67CA" w:rsidRPr="002E5ADF" w:rsidRDefault="009F67CA" w:rsidP="009F67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E5ADF">
        <w:rPr>
          <w:rFonts w:ascii="Times New Roman" w:hAnsi="Times New Roman" w:cs="Times New Roman"/>
          <w:bCs/>
          <w:i/>
          <w:sz w:val="24"/>
          <w:szCs w:val="24"/>
        </w:rPr>
        <w:t>три года 7-11 классы</w:t>
      </w:r>
    </w:p>
    <w:p w:rsidR="009F67CA" w:rsidRDefault="009F67CA" w:rsidP="009F6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27"/>
        <w:gridCol w:w="2320"/>
        <w:gridCol w:w="2320"/>
        <w:gridCol w:w="2321"/>
      </w:tblGrid>
      <w:tr w:rsidR="002F648D" w:rsidTr="002F648D">
        <w:tc>
          <w:tcPr>
            <w:tcW w:w="2336" w:type="dxa"/>
          </w:tcPr>
          <w:p w:rsidR="002F648D" w:rsidRDefault="002F648D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F648D" w:rsidRDefault="002F648D" w:rsidP="002F64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336" w:type="dxa"/>
          </w:tcPr>
          <w:p w:rsidR="002F648D" w:rsidRDefault="002F648D" w:rsidP="002F64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337" w:type="dxa"/>
          </w:tcPr>
          <w:p w:rsidR="002F648D" w:rsidRDefault="002F648D" w:rsidP="002F64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2043A9" w:rsidTr="002F648D">
        <w:tc>
          <w:tcPr>
            <w:tcW w:w="2336" w:type="dxa"/>
          </w:tcPr>
          <w:p w:rsidR="002043A9" w:rsidRDefault="002043A9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36" w:type="dxa"/>
          </w:tcPr>
          <w:p w:rsidR="002043A9" w:rsidRDefault="00D25786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6" w:type="dxa"/>
          </w:tcPr>
          <w:p w:rsidR="002043A9" w:rsidRDefault="00D25786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7" w:type="dxa"/>
          </w:tcPr>
          <w:p w:rsidR="002043A9" w:rsidRDefault="00D25786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F648D" w:rsidTr="002F648D">
        <w:tc>
          <w:tcPr>
            <w:tcW w:w="2336" w:type="dxa"/>
          </w:tcPr>
          <w:p w:rsidR="002F648D" w:rsidRDefault="002F648D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2336" w:type="dxa"/>
          </w:tcPr>
          <w:p w:rsidR="002F648D" w:rsidRDefault="002F648D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</w:tcPr>
          <w:p w:rsidR="002F648D" w:rsidRDefault="00D25786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</w:tcPr>
          <w:p w:rsidR="002F648D" w:rsidRDefault="00D25786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648D" w:rsidTr="002F648D">
        <w:tc>
          <w:tcPr>
            <w:tcW w:w="2336" w:type="dxa"/>
          </w:tcPr>
          <w:p w:rsidR="002F648D" w:rsidRDefault="002F648D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Победителей</w:t>
            </w:r>
          </w:p>
        </w:tc>
        <w:tc>
          <w:tcPr>
            <w:tcW w:w="2336" w:type="dxa"/>
          </w:tcPr>
          <w:p w:rsidR="002F648D" w:rsidRDefault="00D25786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2F648D" w:rsidRDefault="00D25786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2F648D" w:rsidRDefault="00D25786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648D" w:rsidTr="002F648D">
        <w:tc>
          <w:tcPr>
            <w:tcW w:w="2336" w:type="dxa"/>
          </w:tcPr>
          <w:p w:rsidR="002F648D" w:rsidRDefault="002F648D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</w:p>
        </w:tc>
        <w:tc>
          <w:tcPr>
            <w:tcW w:w="2336" w:type="dxa"/>
          </w:tcPr>
          <w:p w:rsidR="002F648D" w:rsidRDefault="00D25786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2F648D" w:rsidRDefault="00D25786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2F648D" w:rsidRDefault="00D25786" w:rsidP="002F6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F67CA" w:rsidRPr="00AC2ED0" w:rsidRDefault="00D25786" w:rsidP="00AC2ED0">
      <w:pPr>
        <w:pStyle w:val="Default"/>
        <w:ind w:firstLine="709"/>
        <w:jc w:val="both"/>
      </w:pPr>
      <w:r>
        <w:t>В 2017</w:t>
      </w:r>
      <w:r w:rsidR="00AC2ED0" w:rsidRPr="00AC2ED0">
        <w:t xml:space="preserve"> году победителями муниципа</w:t>
      </w:r>
      <w:r w:rsidR="002043A9">
        <w:t>льного этап</w:t>
      </w:r>
      <w:r>
        <w:t>а олимпиады стали 3</w:t>
      </w:r>
      <w:r w:rsidR="00AC2ED0" w:rsidRPr="00AC2ED0">
        <w:t xml:space="preserve"> </w:t>
      </w:r>
      <w:proofErr w:type="gramStart"/>
      <w:r w:rsidR="00AC2ED0">
        <w:t>об</w:t>
      </w:r>
      <w:r w:rsidR="00AC2ED0" w:rsidRPr="00AC2ED0">
        <w:t>уча</w:t>
      </w:r>
      <w:r w:rsidR="00AC2ED0">
        <w:t>ю</w:t>
      </w:r>
      <w:r w:rsidR="00AC2ED0" w:rsidRPr="00AC2ED0">
        <w:t>щихся</w:t>
      </w:r>
      <w:proofErr w:type="gramEnd"/>
      <w:r w:rsidR="00AC2ED0" w:rsidRPr="00AC2ED0">
        <w:t xml:space="preserve"> (</w:t>
      </w:r>
      <w:r>
        <w:t>астрономия</w:t>
      </w:r>
      <w:r w:rsidR="008C0876">
        <w:t>, физкультура), призёрами – 2</w:t>
      </w:r>
      <w:r w:rsidR="002B6F28">
        <w:t xml:space="preserve"> участника</w:t>
      </w:r>
      <w:r w:rsidR="00AC2ED0" w:rsidRPr="00AC2ED0">
        <w:t xml:space="preserve"> олимпиады (</w:t>
      </w:r>
      <w:r w:rsidR="00AC2ED0">
        <w:t>физкультура)</w:t>
      </w:r>
      <w:r w:rsidR="00AC2ED0" w:rsidRPr="00AC2ED0">
        <w:t>. В январе в регион</w:t>
      </w:r>
      <w:r w:rsidR="008C0876">
        <w:t>альном этапе олимпиады принимал</w:t>
      </w:r>
      <w:r w:rsidR="00AC2ED0" w:rsidRPr="00AC2ED0">
        <w:t xml:space="preserve"> участие </w:t>
      </w:r>
      <w:proofErr w:type="gramStart"/>
      <w:r w:rsidR="00AC2ED0">
        <w:t>об</w:t>
      </w:r>
      <w:r w:rsidR="00AC2ED0" w:rsidRPr="00AC2ED0">
        <w:t>уча</w:t>
      </w:r>
      <w:r w:rsidR="00AC2ED0">
        <w:t>ющая</w:t>
      </w:r>
      <w:r w:rsidR="00AC2ED0" w:rsidRPr="00AC2ED0">
        <w:t>ся</w:t>
      </w:r>
      <w:proofErr w:type="gramEnd"/>
      <w:r w:rsidR="00AC2ED0" w:rsidRPr="00AC2ED0">
        <w:t xml:space="preserve"> </w:t>
      </w:r>
      <w:r w:rsidR="008C0876">
        <w:t>11 класса по астрономии</w:t>
      </w:r>
      <w:r w:rsidR="00AC2ED0" w:rsidRPr="00AC2ED0">
        <w:t>.</w:t>
      </w:r>
    </w:p>
    <w:p w:rsidR="00186348" w:rsidRDefault="00AC2ED0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активно при</w:t>
      </w:r>
      <w:r w:rsidR="00DF280A" w:rsidRPr="00D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F280A" w:rsidRPr="00D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F280A" w:rsidRPr="00D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D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DF280A" w:rsidRPr="00D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олимпиадах, учебно-познавательных и творческих конкурсах</w:t>
      </w:r>
      <w:r w:rsidR="0027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научно-практических конференциях </w:t>
      </w:r>
      <w:r w:rsidR="00D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муниципального, регионального, </w:t>
      </w:r>
      <w:r w:rsidR="00DF280A" w:rsidRPr="00D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</w:t>
      </w:r>
      <w:r w:rsidR="002E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международного </w:t>
      </w:r>
      <w:r w:rsidR="00275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уровней.</w:t>
      </w:r>
    </w:p>
    <w:p w:rsidR="00DF280A" w:rsidRPr="00186348" w:rsidRDefault="00DF280A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A3" w:rsidRPr="00290B4E" w:rsidRDefault="00186348" w:rsidP="00375D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0B4E">
        <w:rPr>
          <w:rFonts w:ascii="Times New Roman" w:hAnsi="Times New Roman" w:cs="Times New Roman"/>
          <w:i/>
          <w:sz w:val="24"/>
          <w:szCs w:val="24"/>
        </w:rPr>
        <w:t xml:space="preserve">Результативность участия </w:t>
      </w:r>
      <w:r w:rsidR="002043A9" w:rsidRPr="00290B4E">
        <w:rPr>
          <w:rFonts w:ascii="Times New Roman" w:hAnsi="Times New Roman" w:cs="Times New Roman"/>
          <w:i/>
          <w:sz w:val="24"/>
          <w:szCs w:val="24"/>
        </w:rPr>
        <w:t xml:space="preserve">обучающихся </w:t>
      </w:r>
      <w:r w:rsidRPr="00290B4E">
        <w:rPr>
          <w:rFonts w:ascii="Times New Roman" w:hAnsi="Times New Roman" w:cs="Times New Roman"/>
          <w:i/>
          <w:sz w:val="24"/>
          <w:szCs w:val="24"/>
        </w:rPr>
        <w:t xml:space="preserve">в дистанционных конкурсах </w:t>
      </w:r>
      <w:proofErr w:type="gramEnd"/>
    </w:p>
    <w:tbl>
      <w:tblPr>
        <w:tblStyle w:val="a4"/>
        <w:tblW w:w="0" w:type="auto"/>
        <w:tblLook w:val="04A0"/>
      </w:tblPr>
      <w:tblGrid>
        <w:gridCol w:w="2327"/>
        <w:gridCol w:w="2320"/>
        <w:gridCol w:w="2320"/>
        <w:gridCol w:w="2321"/>
      </w:tblGrid>
      <w:tr w:rsidR="00186348" w:rsidTr="0039152D">
        <w:tc>
          <w:tcPr>
            <w:tcW w:w="2336" w:type="dxa"/>
          </w:tcPr>
          <w:p w:rsidR="00186348" w:rsidRPr="00375DA3" w:rsidRDefault="00186348" w:rsidP="0039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336" w:type="dxa"/>
          </w:tcPr>
          <w:p w:rsidR="00186348" w:rsidRPr="00375DA3" w:rsidRDefault="00186348" w:rsidP="0039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2336" w:type="dxa"/>
          </w:tcPr>
          <w:p w:rsidR="00186348" w:rsidRPr="00375DA3" w:rsidRDefault="00186348" w:rsidP="0039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2337" w:type="dxa"/>
          </w:tcPr>
          <w:p w:rsidR="00186348" w:rsidRPr="00375DA3" w:rsidRDefault="00186348" w:rsidP="00391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2758A4" w:rsidTr="0039152D">
        <w:tc>
          <w:tcPr>
            <w:tcW w:w="2336" w:type="dxa"/>
          </w:tcPr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336" w:type="dxa"/>
          </w:tcPr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>Победители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>Призеры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6" w:type="dxa"/>
          </w:tcPr>
          <w:p w:rsidR="002758A4" w:rsidRPr="002758A4" w:rsidRDefault="002758A4" w:rsidP="0027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Победители - 1</w:t>
            </w:r>
          </w:p>
          <w:p w:rsidR="002758A4" w:rsidRPr="002758A4" w:rsidRDefault="002758A4" w:rsidP="00275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Призеры - 1</w:t>
            </w:r>
          </w:p>
        </w:tc>
        <w:tc>
          <w:tcPr>
            <w:tcW w:w="2337" w:type="dxa"/>
          </w:tcPr>
          <w:p w:rsidR="002758A4" w:rsidRPr="002758A4" w:rsidRDefault="002758A4" w:rsidP="0027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Победители - 6</w:t>
            </w:r>
          </w:p>
          <w:p w:rsidR="002758A4" w:rsidRPr="002758A4" w:rsidRDefault="002758A4" w:rsidP="00275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Призеры -</w:t>
            </w:r>
            <w:r w:rsidR="005011B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2758A4" w:rsidTr="0039152D">
        <w:tc>
          <w:tcPr>
            <w:tcW w:w="2336" w:type="dxa"/>
          </w:tcPr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336" w:type="dxa"/>
          </w:tcPr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>Победители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>Призеры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36" w:type="dxa"/>
          </w:tcPr>
          <w:p w:rsidR="002758A4" w:rsidRPr="002758A4" w:rsidRDefault="002758A4" w:rsidP="0027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Победители - 2</w:t>
            </w:r>
          </w:p>
          <w:p w:rsidR="002758A4" w:rsidRPr="002758A4" w:rsidRDefault="002758A4" w:rsidP="00275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Призеры - 2</w:t>
            </w:r>
          </w:p>
        </w:tc>
        <w:tc>
          <w:tcPr>
            <w:tcW w:w="2337" w:type="dxa"/>
          </w:tcPr>
          <w:p w:rsidR="002758A4" w:rsidRPr="002758A4" w:rsidRDefault="002758A4" w:rsidP="0027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Победители - 5</w:t>
            </w:r>
          </w:p>
          <w:p w:rsidR="002758A4" w:rsidRPr="002758A4" w:rsidRDefault="002758A4" w:rsidP="00275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Призеры - 4</w:t>
            </w:r>
          </w:p>
        </w:tc>
      </w:tr>
      <w:tr w:rsidR="002758A4" w:rsidTr="0039152D">
        <w:tc>
          <w:tcPr>
            <w:tcW w:w="2336" w:type="dxa"/>
          </w:tcPr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336" w:type="dxa"/>
          </w:tcPr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>Победители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>Призеры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36" w:type="dxa"/>
          </w:tcPr>
          <w:p w:rsidR="002758A4" w:rsidRPr="002758A4" w:rsidRDefault="002758A4" w:rsidP="0027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Победители - 90</w:t>
            </w:r>
          </w:p>
          <w:p w:rsidR="002758A4" w:rsidRPr="002758A4" w:rsidRDefault="002758A4" w:rsidP="00275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Призеры - 45</w:t>
            </w:r>
          </w:p>
        </w:tc>
        <w:tc>
          <w:tcPr>
            <w:tcW w:w="2337" w:type="dxa"/>
          </w:tcPr>
          <w:p w:rsidR="002758A4" w:rsidRPr="002758A4" w:rsidRDefault="002758A4" w:rsidP="0027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Победители - 166</w:t>
            </w:r>
          </w:p>
          <w:p w:rsidR="002758A4" w:rsidRPr="002758A4" w:rsidRDefault="002758A4" w:rsidP="00275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Призеры - 1</w:t>
            </w:r>
          </w:p>
        </w:tc>
      </w:tr>
      <w:tr w:rsidR="002758A4" w:rsidTr="0039152D">
        <w:tc>
          <w:tcPr>
            <w:tcW w:w="2336" w:type="dxa"/>
          </w:tcPr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2336" w:type="dxa"/>
          </w:tcPr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>Победители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>Призеры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36" w:type="dxa"/>
          </w:tcPr>
          <w:p w:rsidR="002758A4" w:rsidRPr="002758A4" w:rsidRDefault="002758A4" w:rsidP="0027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Победители - 15</w:t>
            </w:r>
          </w:p>
          <w:p w:rsidR="002758A4" w:rsidRPr="002758A4" w:rsidRDefault="002758A4" w:rsidP="00275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Призеры - 4</w:t>
            </w:r>
          </w:p>
        </w:tc>
        <w:tc>
          <w:tcPr>
            <w:tcW w:w="2337" w:type="dxa"/>
          </w:tcPr>
          <w:p w:rsidR="002758A4" w:rsidRPr="002758A4" w:rsidRDefault="002758A4" w:rsidP="0027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Победители -151</w:t>
            </w:r>
          </w:p>
          <w:p w:rsidR="002758A4" w:rsidRPr="002758A4" w:rsidRDefault="002758A4" w:rsidP="00275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Призеры -</w:t>
            </w:r>
            <w:r w:rsidR="005011BC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2758A4" w:rsidTr="0039152D">
        <w:tc>
          <w:tcPr>
            <w:tcW w:w="2336" w:type="dxa"/>
          </w:tcPr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336" w:type="dxa"/>
          </w:tcPr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>Победители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2758A4" w:rsidRPr="00375DA3" w:rsidRDefault="002758A4" w:rsidP="00275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A3">
              <w:rPr>
                <w:rFonts w:ascii="Times New Roman" w:hAnsi="Times New Roman" w:cs="Times New Roman"/>
                <w:sz w:val="20"/>
                <w:szCs w:val="20"/>
              </w:rPr>
              <w:t xml:space="preserve">Призеры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150</w:t>
            </w:r>
          </w:p>
        </w:tc>
        <w:tc>
          <w:tcPr>
            <w:tcW w:w="2336" w:type="dxa"/>
          </w:tcPr>
          <w:p w:rsidR="002758A4" w:rsidRPr="002758A4" w:rsidRDefault="002758A4" w:rsidP="0027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Победители - 108</w:t>
            </w:r>
          </w:p>
          <w:p w:rsidR="002758A4" w:rsidRPr="002758A4" w:rsidRDefault="002758A4" w:rsidP="00275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Призеры - 52</w:t>
            </w:r>
          </w:p>
        </w:tc>
        <w:tc>
          <w:tcPr>
            <w:tcW w:w="2337" w:type="dxa"/>
          </w:tcPr>
          <w:p w:rsidR="002758A4" w:rsidRPr="002758A4" w:rsidRDefault="002758A4" w:rsidP="0027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Победители - 328</w:t>
            </w:r>
          </w:p>
          <w:p w:rsidR="002758A4" w:rsidRPr="002758A4" w:rsidRDefault="002758A4" w:rsidP="00275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8A4">
              <w:rPr>
                <w:rFonts w:ascii="Times New Roman" w:hAnsi="Times New Roman" w:cs="Times New Roman"/>
                <w:sz w:val="20"/>
                <w:szCs w:val="20"/>
              </w:rPr>
              <w:t>Призеры - 5</w:t>
            </w:r>
          </w:p>
        </w:tc>
      </w:tr>
    </w:tbl>
    <w:p w:rsidR="003068E0" w:rsidRDefault="005141B1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B1">
        <w:rPr>
          <w:rFonts w:ascii="Times New Roman" w:hAnsi="Times New Roman" w:cs="Times New Roman"/>
          <w:sz w:val="24"/>
          <w:szCs w:val="24"/>
        </w:rPr>
        <w:t>Вывод: В учебном заведении созданы все условия для реализации возможностей и способностей обучающихся, интерес которых к интеллектуальной, исследовательской и творческой деятельности растёт.</w:t>
      </w:r>
    </w:p>
    <w:p w:rsidR="0039152D" w:rsidRDefault="0039152D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52D" w:rsidRPr="0039152D" w:rsidRDefault="0039152D" w:rsidP="0039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39152D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 xml:space="preserve">Результативность воспитательной работы </w:t>
      </w:r>
    </w:p>
    <w:p w:rsidR="0039152D" w:rsidRPr="0039152D" w:rsidRDefault="0039152D" w:rsidP="0039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11BC" w:rsidRDefault="005011BC" w:rsidP="005011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и социализация</w:t>
      </w:r>
      <w:r w:rsidR="00627D33"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в МОУ ИРМО «</w:t>
      </w:r>
      <w:proofErr w:type="spellStart"/>
      <w:r w:rsidR="00627D33"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>Карлукская</w:t>
      </w:r>
      <w:proofErr w:type="spellEnd"/>
      <w:r w:rsidR="00627D33"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- это совершенствование школьной развивающей образовательной среды в условиях модернизации образования, содействующей становлению каждого учащегося как компетентной, социально интегрированной и мобильной личности, способной к постоянному совершенствованию себя; </w:t>
      </w:r>
      <w:proofErr w:type="spellStart"/>
      <w:r w:rsidR="00627D33"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="00627D33"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саморазвитию, самореализации и самообразованию всех участников образовательного процесса. </w:t>
      </w:r>
    </w:p>
    <w:p w:rsidR="00627D33" w:rsidRPr="00627D33" w:rsidRDefault="00627D33" w:rsidP="005011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Внеурочная деятельность представлена следующими направлениями: </w:t>
      </w:r>
      <w:proofErr w:type="gramStart"/>
      <w:r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>духовно-нравственное</w:t>
      </w:r>
      <w:proofErr w:type="gramEnd"/>
      <w:r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спортивно-оздоровительное, общекультурное, </w:t>
      </w:r>
      <w:proofErr w:type="spellStart"/>
      <w:r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</w:p>
    <w:p w:rsidR="005011BC" w:rsidRDefault="00627D33" w:rsidP="00501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социальное. </w:t>
      </w:r>
    </w:p>
    <w:p w:rsidR="005011BC" w:rsidRDefault="00627D33" w:rsidP="005011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звеном в системе воспитательной работы школы является система дополнительного образования. В течение 2017 года в школе работали следующие детские объединения и кружки: интеллектуальный кружок «Робот</w:t>
      </w:r>
      <w:r w:rsidR="005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отехника», детское объединение </w:t>
      </w:r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художественно-прикладного направления «Ткань, руки, фантазия», кружок «Художественное творчество в дизайне»; экологический кружок «</w:t>
      </w:r>
      <w:proofErr w:type="spellStart"/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Нерпята</w:t>
      </w:r>
      <w:proofErr w:type="spellEnd"/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хореографическое детское объединение «</w:t>
      </w:r>
      <w:proofErr w:type="spellStart"/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»; спортивные секции: «Волейбол», «Баскетбол», «Футбол», «</w:t>
      </w:r>
      <w:proofErr w:type="spellStart"/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Дзендо</w:t>
      </w:r>
      <w:proofErr w:type="spellEnd"/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011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27D33" w:rsidRPr="00627D33" w:rsidRDefault="00627D33" w:rsidP="005011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Мониторинг по методике Р.В. </w:t>
      </w:r>
      <w:proofErr w:type="spellStart"/>
      <w:r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>Очаровой</w:t>
      </w:r>
      <w:proofErr w:type="spellEnd"/>
      <w:r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</w:t>
      </w:r>
      <w:r w:rsidR="005011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ыявление уровня коммуникативных </w:t>
      </w:r>
      <w:r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компетентностей обучающихся» проводился в школе в течение года для обучающихся всех ступеней. В результате проведения мониторинга среди обучающихся школы выявилось: снижение уровня конфликтов с товарищами из-за невыполнения ими своих обещаний, обязательств, обязанностей; откладывание на другие дни дел, которые нужно было выполнить сегодня. Ярко выражен рост участия в общественной работе в </w:t>
      </w:r>
      <w:r w:rsidRPr="00627D3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школе и класса. Большинству учащихся нравится заниматься общественной работой в школе. </w:t>
      </w:r>
    </w:p>
    <w:p w:rsidR="00627D33" w:rsidRPr="00627D33" w:rsidRDefault="00627D33" w:rsidP="00627D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992"/>
        <w:gridCol w:w="1276"/>
        <w:gridCol w:w="1276"/>
        <w:gridCol w:w="1134"/>
        <w:gridCol w:w="1134"/>
        <w:gridCol w:w="1226"/>
      </w:tblGrid>
      <w:tr w:rsidR="00627D33" w:rsidRPr="00627D33" w:rsidTr="005011BC">
        <w:trPr>
          <w:trHeight w:val="427"/>
          <w:jc w:val="center"/>
        </w:trPr>
        <w:tc>
          <w:tcPr>
            <w:tcW w:w="2269" w:type="dxa"/>
            <w:vMerge w:val="restart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8" w:type="dxa"/>
            <w:gridSpan w:val="6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Уровни коммуникативных компетентностей обучающихся</w:t>
            </w:r>
            <w:proofErr w:type="gramStart"/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27D33" w:rsidRPr="00627D33" w:rsidTr="005011BC">
        <w:trPr>
          <w:trHeight w:val="267"/>
          <w:jc w:val="center"/>
        </w:trPr>
        <w:tc>
          <w:tcPr>
            <w:tcW w:w="2269" w:type="dxa"/>
            <w:vMerge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2F2F2"/>
          </w:tcPr>
          <w:p w:rsidR="00627D33" w:rsidRPr="00627D33" w:rsidRDefault="005011BC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начало </w:t>
            </w:r>
            <w:r w:rsidR="00627D33"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7D33"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shd w:val="clear" w:color="auto" w:fill="F2F2F2"/>
          </w:tcPr>
          <w:p w:rsidR="00627D33" w:rsidRPr="00627D33" w:rsidRDefault="005011BC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7D33"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7D33"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D33" w:rsidRPr="00627D33" w:rsidTr="005011BC">
        <w:trPr>
          <w:trHeight w:val="534"/>
          <w:jc w:val="center"/>
        </w:trPr>
        <w:tc>
          <w:tcPr>
            <w:tcW w:w="2269" w:type="dxa"/>
            <w:vMerge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27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27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22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</w:tr>
      <w:tr w:rsidR="00627D33" w:rsidRPr="00627D33" w:rsidTr="005011BC">
        <w:trPr>
          <w:trHeight w:val="128"/>
          <w:jc w:val="center"/>
        </w:trPr>
        <w:tc>
          <w:tcPr>
            <w:tcW w:w="2269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992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627D33" w:rsidRPr="00627D33" w:rsidTr="005011BC">
        <w:trPr>
          <w:trHeight w:val="128"/>
          <w:jc w:val="center"/>
        </w:trPr>
        <w:tc>
          <w:tcPr>
            <w:tcW w:w="2269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992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627D33" w:rsidRPr="00627D33" w:rsidTr="005011BC">
        <w:trPr>
          <w:trHeight w:val="128"/>
          <w:jc w:val="center"/>
        </w:trPr>
        <w:tc>
          <w:tcPr>
            <w:tcW w:w="2269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СОО </w:t>
            </w:r>
          </w:p>
        </w:tc>
        <w:tc>
          <w:tcPr>
            <w:tcW w:w="992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27D33" w:rsidRPr="00627D33" w:rsidTr="005011BC">
        <w:trPr>
          <w:trHeight w:val="128"/>
          <w:jc w:val="center"/>
        </w:trPr>
        <w:tc>
          <w:tcPr>
            <w:tcW w:w="2269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Общий</w:t>
            </w:r>
            <w:proofErr w:type="gramEnd"/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по школе</w:t>
            </w:r>
          </w:p>
        </w:tc>
        <w:tc>
          <w:tcPr>
            <w:tcW w:w="992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6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</w:tbl>
    <w:p w:rsidR="00627D33" w:rsidRPr="00627D33" w:rsidRDefault="00627D33" w:rsidP="00627D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33" w:rsidRPr="00627D33" w:rsidRDefault="00627D33" w:rsidP="005011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2017 года проводился мониторинг «Изучение уровня воспитанности </w:t>
      </w:r>
      <w:proofErr w:type="gramStart"/>
      <w:r w:rsidR="005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 оценке уровня воспитанности обучающихся классные руководители 1-4 классов использовали методику Н.П. Капустина, </w:t>
      </w:r>
      <w:r w:rsidRPr="00627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которой ребёнок оценивал себя вместе с родителями, его же оценивал учитель и выводил итоговую оценку. </w:t>
      </w:r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Классным руководителям 5 – 9 классов и 10 – 11 классов предлагалась диагностическая программа изучения уровней воспитанности учащихся М. И. Шиловой. Пользуясь этой программой, на основе педагогических наблюдений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учащихся. </w:t>
      </w:r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проделанной работы был определен уровень воспитанности каждого обучающегося,  класса, каждой ступени и школы в целом. </w:t>
      </w:r>
    </w:p>
    <w:p w:rsidR="00627D33" w:rsidRPr="00627D33" w:rsidRDefault="00627D33" w:rsidP="00627D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9335" w:type="dxa"/>
        <w:tblInd w:w="-34" w:type="dxa"/>
        <w:tblLook w:val="04A0"/>
      </w:tblPr>
      <w:tblGrid>
        <w:gridCol w:w="1882"/>
        <w:gridCol w:w="1862"/>
        <w:gridCol w:w="1863"/>
        <w:gridCol w:w="1863"/>
        <w:gridCol w:w="1865"/>
      </w:tblGrid>
      <w:tr w:rsidR="00627D33" w:rsidRPr="00627D33" w:rsidTr="005011BC">
        <w:trPr>
          <w:trHeight w:val="138"/>
        </w:trPr>
        <w:tc>
          <w:tcPr>
            <w:tcW w:w="1882" w:type="dxa"/>
            <w:vMerge w:val="restart"/>
          </w:tcPr>
          <w:p w:rsidR="00627D33" w:rsidRPr="00627D33" w:rsidRDefault="00627D33" w:rsidP="00627D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gridSpan w:val="4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уровнем воспитанности</w:t>
            </w:r>
            <w:proofErr w:type="gramStart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627D33" w:rsidRPr="00627D33" w:rsidTr="005011BC">
        <w:trPr>
          <w:trHeight w:val="169"/>
        </w:trPr>
        <w:tc>
          <w:tcPr>
            <w:tcW w:w="1882" w:type="dxa"/>
            <w:vMerge/>
          </w:tcPr>
          <w:p w:rsidR="00627D33" w:rsidRPr="00627D33" w:rsidRDefault="00627D33" w:rsidP="00627D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1865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627D33" w:rsidRPr="00627D33" w:rsidTr="005011BC">
        <w:trPr>
          <w:trHeight w:val="169"/>
        </w:trPr>
        <w:tc>
          <w:tcPr>
            <w:tcW w:w="9335" w:type="dxa"/>
            <w:gridSpan w:val="5"/>
            <w:shd w:val="clear" w:color="auto" w:fill="F2F2F2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2017года:</w:t>
            </w:r>
          </w:p>
        </w:tc>
      </w:tr>
      <w:tr w:rsidR="00627D33" w:rsidRPr="00627D33" w:rsidTr="005011BC">
        <w:trPr>
          <w:trHeight w:val="309"/>
        </w:trPr>
        <w:tc>
          <w:tcPr>
            <w:tcW w:w="1882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1862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65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27D33" w:rsidRPr="00627D33" w:rsidTr="005011BC">
        <w:trPr>
          <w:trHeight w:val="292"/>
        </w:trPr>
        <w:tc>
          <w:tcPr>
            <w:tcW w:w="1882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862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65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27D33" w:rsidRPr="00627D33" w:rsidTr="005011BC">
        <w:trPr>
          <w:trHeight w:val="324"/>
        </w:trPr>
        <w:tc>
          <w:tcPr>
            <w:tcW w:w="1882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СОО </w:t>
            </w:r>
          </w:p>
        </w:tc>
        <w:tc>
          <w:tcPr>
            <w:tcW w:w="1862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65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27D33" w:rsidRPr="00627D33" w:rsidTr="005011BC">
        <w:trPr>
          <w:trHeight w:val="324"/>
        </w:trPr>
        <w:tc>
          <w:tcPr>
            <w:tcW w:w="1882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по школе</w:t>
            </w:r>
          </w:p>
        </w:tc>
        <w:tc>
          <w:tcPr>
            <w:tcW w:w="1862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65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27D33" w:rsidRPr="00627D33" w:rsidTr="005011BC">
        <w:trPr>
          <w:trHeight w:val="324"/>
        </w:trPr>
        <w:tc>
          <w:tcPr>
            <w:tcW w:w="9335" w:type="dxa"/>
            <w:gridSpan w:val="5"/>
            <w:shd w:val="clear" w:color="auto" w:fill="F2F2F2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2017года:</w:t>
            </w:r>
          </w:p>
        </w:tc>
      </w:tr>
      <w:tr w:rsidR="00627D33" w:rsidRPr="00627D33" w:rsidTr="005011BC">
        <w:trPr>
          <w:trHeight w:val="324"/>
        </w:trPr>
        <w:tc>
          <w:tcPr>
            <w:tcW w:w="1882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1862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65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27D33" w:rsidRPr="00627D33" w:rsidTr="005011BC">
        <w:trPr>
          <w:trHeight w:val="324"/>
        </w:trPr>
        <w:tc>
          <w:tcPr>
            <w:tcW w:w="1882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1862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65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27D33" w:rsidRPr="00627D33" w:rsidTr="005011BC">
        <w:trPr>
          <w:trHeight w:val="324"/>
        </w:trPr>
        <w:tc>
          <w:tcPr>
            <w:tcW w:w="1882" w:type="dxa"/>
          </w:tcPr>
          <w:p w:rsidR="00627D33" w:rsidRPr="00627D33" w:rsidRDefault="00627D33" w:rsidP="00627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СОО </w:t>
            </w:r>
          </w:p>
        </w:tc>
        <w:tc>
          <w:tcPr>
            <w:tcW w:w="1862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65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27D33" w:rsidRPr="00627D33" w:rsidTr="005011BC">
        <w:trPr>
          <w:trHeight w:val="324"/>
        </w:trPr>
        <w:tc>
          <w:tcPr>
            <w:tcW w:w="1882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по школе</w:t>
            </w:r>
          </w:p>
        </w:tc>
        <w:tc>
          <w:tcPr>
            <w:tcW w:w="1862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65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627D33" w:rsidRPr="00627D33" w:rsidRDefault="00627D33" w:rsidP="00627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33" w:rsidRPr="00627D33" w:rsidRDefault="005011BC" w:rsidP="005011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2017 года</w:t>
      </w:r>
      <w:r w:rsidR="00627D33"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воспитанности обучающихся на всех ступенях обучения немного повысился по сравнению с результатами на начало года. В целом по школе немного понизился низкий и средний уровни, увеличилось количество учащихся с высоким и хорошим уровнем воспитанности.</w:t>
      </w:r>
      <w:r w:rsidR="00627D33" w:rsidRPr="00627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27D33"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воспитанности по школе хороший.</w:t>
      </w:r>
    </w:p>
    <w:p w:rsidR="00627D33" w:rsidRPr="00627D33" w:rsidRDefault="00627D33" w:rsidP="00627D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33" w:rsidRPr="00627D33" w:rsidRDefault="00627D33" w:rsidP="00627D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B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proofErr w:type="gramStart"/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2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активное участие в школьных, районных, областных мероприятиях.</w:t>
      </w:r>
    </w:p>
    <w:tbl>
      <w:tblPr>
        <w:tblStyle w:val="6"/>
        <w:tblW w:w="9498" w:type="dxa"/>
        <w:tblInd w:w="-34" w:type="dxa"/>
        <w:tblLayout w:type="fixed"/>
        <w:tblLook w:val="04A0"/>
      </w:tblPr>
      <w:tblGrid>
        <w:gridCol w:w="568"/>
        <w:gridCol w:w="2693"/>
        <w:gridCol w:w="1417"/>
        <w:gridCol w:w="1843"/>
        <w:gridCol w:w="1559"/>
        <w:gridCol w:w="1418"/>
      </w:tblGrid>
      <w:tr w:rsidR="00627D33" w:rsidRPr="00627D33" w:rsidTr="005011BC">
        <w:tc>
          <w:tcPr>
            <w:tcW w:w="568" w:type="dxa"/>
            <w:vMerge w:val="restart"/>
            <w:shd w:val="clear" w:color="auto" w:fill="F2F2F2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693" w:type="dxa"/>
            <w:vMerge w:val="restart"/>
            <w:shd w:val="clear" w:color="auto" w:fill="F2F2F2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проведения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627D33" w:rsidRPr="00627D33" w:rsidTr="005011BC">
        <w:tc>
          <w:tcPr>
            <w:tcW w:w="568" w:type="dxa"/>
            <w:vMerge/>
            <w:shd w:val="clear" w:color="auto" w:fill="F2F2F2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2F2F2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2F2F2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843" w:type="dxa"/>
            <w:shd w:val="clear" w:color="auto" w:fill="F2F2F2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559" w:type="dxa"/>
            <w:shd w:val="clear" w:color="auto" w:fill="F2F2F2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1418" w:type="dxa"/>
            <w:vMerge/>
            <w:shd w:val="clear" w:color="auto" w:fill="F2F2F2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«Мир увлечений и профессий»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Конкурс рисунков и плакатов  «В мире профессий»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памяти «День снятия блокады Ленинграда.  Международный день жертв Холокоста»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проектов «В мире профессий»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Выставке «И рук моих творение»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«Посылка в армию»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чтецов «Не смолкнет поэтическая лира»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Олимпиада по </w:t>
            </w:r>
            <w:proofErr w:type="spellStart"/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байкаловедению</w:t>
            </w:r>
            <w:proofErr w:type="spellEnd"/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 класс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Фестиваль инсценированной песни «Виват, Россия молодая!»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экологических агитбригад «Землянам чистую планету»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видеороликов «Путешествие по Иркутскому району»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творческих проектов «От идеи до модели»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школьных экологических газет «ШЭГ-2017»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Спортивные соревнования «Президентские соревнования»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Районная олимпиада по </w:t>
            </w:r>
            <w:proofErr w:type="spellStart"/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байкаловедению</w:t>
            </w:r>
            <w:proofErr w:type="spellEnd"/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 класс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Акция добрых дел «Мы Вами гордимся»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Конкурс «Песня строя и марша»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мужества  </w:t>
            </w:r>
            <w:r w:rsidRPr="00627D3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«Герои живут рядом»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627D33" w:rsidRPr="00627D33" w:rsidRDefault="00627D33" w:rsidP="00627D33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r w:rsidRPr="00627D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онкурс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627D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рисунка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«Буду Родину любить, буду в Армии служить!»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Соревнование «Вперед, мальчишки!»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Соревнование «А ну-ка, парни!»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Акция добрых дел «Как живешь ветеран?»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Школьный конкурс 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инсценированной военно-патриотической песни «Виват, Россия молодая!»</w:t>
            </w:r>
            <w:r w:rsidRPr="00627D3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литературы, 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журналов 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«Защитникам Родины славу поем!»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конкурс «В мире цветов» 5-7 классы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слет учащихся «Будущее зависит от тебя»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Единый классный час – беседа по теме «Опасные игры в молодежной среде» (компьютерная зависимость)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Выставка книг на тему:  «</w:t>
            </w: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Через </w:t>
            </w:r>
            <w:r w:rsidRPr="00627D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книгу</w:t>
            </w: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к добру и свету</w:t>
            </w: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«Для милых дам», посвященный 8 марта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Волонтерская акция  «Передай добро по кругу»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Фотовыставка «Доброта спасет мир» </w:t>
            </w:r>
          </w:p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SymbolMT" w:hAnsi="Times New Roman" w:cs="Times New Roman"/>
                <w:iCs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SymbolMT" w:hAnsi="Times New Roman" w:cs="Times New Roman"/>
                <w:iCs/>
                <w:sz w:val="20"/>
                <w:szCs w:val="20"/>
                <w:lang w:eastAsia="ru-RU"/>
              </w:rPr>
              <w:t xml:space="preserve">Игра «Школа вежливых наук» </w:t>
            </w:r>
          </w:p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SymbolMT" w:hAnsi="Times New Roman" w:cs="Times New Roman"/>
                <w:iCs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SymbolMT" w:hAnsi="Times New Roman" w:cs="Times New Roman"/>
                <w:iCs/>
                <w:sz w:val="20"/>
                <w:szCs w:val="20"/>
                <w:lang w:eastAsia="ru-RU"/>
              </w:rPr>
              <w:t>Игра – путешествие «Рецепты хорошего тона»</w:t>
            </w:r>
          </w:p>
          <w:p w:rsidR="00627D33" w:rsidRPr="00627D33" w:rsidRDefault="00627D33" w:rsidP="00627D33">
            <w:pPr>
              <w:rPr>
                <w:rFonts w:ascii="Times New Roman" w:eastAsia="SymbolMT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«Спешите делать добро»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«Мы, за здоровую Россию!»</w:t>
            </w:r>
          </w:p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Классный час по теме «Будьте добрыми и человечными»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безопасности по теме «Научи себя беречь»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конкурс листовок «Сохраним лес живым»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олимпиада по </w:t>
            </w:r>
            <w:proofErr w:type="spellStart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байкаловедению</w:t>
            </w:r>
            <w:proofErr w:type="spellEnd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учащихся 4 классов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этап всероссийского экологического детского фестиваля «</w:t>
            </w:r>
            <w:proofErr w:type="spellStart"/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Экодетство</w:t>
            </w:r>
            <w:proofErr w:type="spellEnd"/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для учащихся начальных классов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Районная олимпиада по </w:t>
            </w:r>
            <w:proofErr w:type="spellStart"/>
            <w:r w:rsidRPr="00627D33">
              <w:rPr>
                <w:rFonts w:ascii="Times New Roman" w:eastAsia="Calibri" w:hAnsi="Times New Roman" w:cs="Times New Roman"/>
                <w:sz w:val="20"/>
                <w:szCs w:val="20"/>
              </w:rPr>
              <w:t>байкаловедению</w:t>
            </w:r>
            <w:proofErr w:type="spellEnd"/>
            <w:r w:rsidRPr="00627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учащихся 5 классов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акция «Дни защиты от экологической опасности»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«Вода – источник жизни» для начальных классов, посвященная всемирному Дню воды.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урок «Капля воды – 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весь мир»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олимпиада «Цветущая планета, зелёный мир» для учащихся начальных классов, СИФИБР СО РАН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«Сохраним леса Прибайкалья от пожаров»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«Подари улыбку»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и районный конкурс «Фото аллея»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Конкурс детского творчества (выставка) «Наполни душу красотой»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1-2-3 место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классный час «</w:t>
            </w: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Правила дорожного движения и профилактика </w:t>
            </w:r>
            <w:r w:rsidRPr="00627D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детского дорожно</w:t>
            </w: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627D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транспортного</w:t>
            </w: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627D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травматизма</w:t>
            </w: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Флеш-моб</w:t>
            </w:r>
            <w:proofErr w:type="spellEnd"/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«Здоровым быть – здорово!», </w:t>
            </w:r>
            <w:proofErr w:type="gramStart"/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Всемирному Дню здоровья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классный час «Международный день птиц»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классный час «Земля - наш общий дом»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«Международный День экологических знаний»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Квест-игра</w:t>
            </w:r>
            <w:proofErr w:type="spellEnd"/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«Мы – за здоровый образ жизни»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Единый классный час по теме «День космонавтики»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spacing w:after="161" w:line="276" w:lineRule="atLeast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Единый открытый урок по ОБЖ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Добровольческая акция «Весенняя неделя добра»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Акция «Чистый школьный двор»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«Поздравь ветерана»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урок по теме «Память сердца», посвященный 72 годовщине Победы ВОВ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«Георгиевская ленточка»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добрых дел (уборка  территории памятника войнам ВОВ</w:t>
            </w:r>
            <w:proofErr w:type="gramStart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Легкоатлетический  кросс «Этот день мы приближали, как могли», посвященный празднику 9 мая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Праздничный концерт для тружеников тыла и ветеранов «Поклонимся великим тем годам»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Вахта Памяти к 72годовщине Великой Победы «Я помню, я горжусь!»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Митинг «Праздник Победы - 9 мая»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 «</w:t>
            </w: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Великая Отечественная война в лирике поэтов-фронтовиков», посвященная Победе в ВОВ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мужества «Герои живут рядом», встреча с ветеранами войн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«Последний звонок»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«Цветущий школьный двор»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детской общественной организации, посвященный 95-летию, со дня организации Всесоюзной пионерской организации им. В.Л. Ленина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посвященные Дню защиты детей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«Прощай, начальная школа»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Мероприятия, посвященные Всемирному Дню борьбы с туберкулезом (беседы, классные часы, акции)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Декада психологической безопасности «Целый мир для меня» (профилактика детских суицидов)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летней трудовой практики.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 летнего оздоровительного лагеря</w:t>
            </w:r>
          </w:p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«Непоседы»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Акция «Внимание, дети!», «Дорога в школу»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день просмотра видеороликов «Профилактика детского травматизма на железной дороге»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 знаний  торжественная линейка «Здравствуй, школа!»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Единый классный час «Я живу в Иркутском районе»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Акция «Каждого ребенка за парту»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Единый районный диктант, приуроченный к международному Дню грамотности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Тематический урок по истории и литературе, 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посвященный 205 –</w:t>
            </w:r>
            <w:proofErr w:type="spellStart"/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 дня Бородинского сражения русской армии под командованием М.И. Кутузова с французской армией.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Единый классный час «Будем знакомы, будем друзьями. День рождение класса»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детского творчества «Тебе, Учитель!»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Легкоатлетический кросс «Золотая осень»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Акция добрых дел – участие во Всероссийском субботнике «Зеленая Россия»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 здоровья</w:t>
            </w:r>
          </w:p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«Мы за здоровую Россию!». Туристический слёт.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Конкурс поделок «Дары природы»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игра для 2-8 классов, посвященная Дню Байкала «Путешествие вокруг Байкала»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«Лучший ученик 2017 года»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место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 молчания, посвященная жертвам террористических актов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памяти «Мы помним тебя, Беслан»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Акция «Зажгите свечи»</w:t>
            </w:r>
          </w:p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по обществознанию «Терроризм не имеет границ»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по ОБЖ «Как не стать жертвой терроризма»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Школьный кросс «Молодежь за мир»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Выставка в школьных библиотеках «Всем обществом против терроризма»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Социально-психологическое тестирование по профилактике вредных привычек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Профилактическая конференция  «Мы, за здоровую Россию»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Акция «Здоровье – твоё богатство»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Классный час «На пути к успеху»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«Вредным привычкам скажем – нет»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Литературная гостиная 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«Милосердие»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Праздник в классе  совместно с родителями «Мир моих увлечений» 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Классный час </w:t>
            </w: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«Милосердие-зеркало души человека»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Выставка рисунков </w:t>
            </w:r>
            <w:r w:rsidRPr="00627D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«От улыбки станет всем светлей!»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День добрых фильмов «Давайте жить дружно!»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ематически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урок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истории «Патриоты России»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Выставка рисунков, плакатов «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терроризму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«Нет фашизму!» 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Тематические классные часы «Все мы разные, но мы вместе»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урок ОБЖ «Терроризм, его причины и последствия»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«Шагающий автобус»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 Учителя, концертная программа «С любовь к Вам, учителя»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День ученического самоуправления в школе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Акция «Музыкальная открытка для учителя»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Творческая выставка «Тебе, Учитель!»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«Посвящение 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первоклассни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Классный час «Учимся разрешать конфликты»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Классный час «Конфликты в нашей жизни»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Классный час «Решение конфликтных ситуаций»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Классный час «</w:t>
            </w:r>
            <w:r w:rsidRPr="00627D33">
              <w:rPr>
                <w:rFonts w:ascii="Times New Roman" w:eastAsia="Calibri" w:hAnsi="Times New Roman" w:cs="Times New Roman"/>
                <w:kern w:val="36"/>
                <w:sz w:val="20"/>
                <w:szCs w:val="20"/>
                <w:lang w:eastAsia="ru-RU"/>
              </w:rPr>
              <w:t>Жизнь без конфликта»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Акции «Подросток» совместно с сотрудниками  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МУ МВД России «Иркутское»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Классный час «Сила России – в единстве народов»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Флэш-моб</w:t>
            </w:r>
            <w:proofErr w:type="spellEnd"/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«Все мы разные – все мы вместе», </w:t>
            </w:r>
            <w:proofErr w:type="gramStart"/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Дню толерантности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истории «100 лет революции 1917 года»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географии «Многонациональная Иркутская область»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поддержку терпимости и благоразумия «Синяя ленточка»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игра «Поединок доброты»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Уроки ОБЖ по теме «Изучение закона РФ «О противодействие экстремистской деятельности»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книг «Доброта спасет мир»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рисунков </w:t>
            </w: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627D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Мама, папа и я – дружная семья</w:t>
            </w: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социальной рекламы «Берегите жизнь»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Уроки обществознания:</w:t>
            </w:r>
          </w:p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«Гражданин – человек свободный и ответственный»»</w:t>
            </w:r>
          </w:p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«Правоотношения и правонарушения»</w:t>
            </w:r>
          </w:p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«Человек в системе социально-правовых норм»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книг в библиотеке «Мир глазами детей»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Концертная программа  «Подарок маме», посвященный Дню матери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Тематические классные часы «Права и ответственность несовершеннолетних»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Тематические классные часы «</w:t>
            </w: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права и обязанности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«Когда смеются дети!» - развлекательная программа, посвященная Дню ребенка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«Все мы разные, но все мы вместе» (беседа о Всемирном Дне инвалидов)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«Твори добро» - участие в областном Благотворительном проекте «Адаптация детей-сирот, детей с ограниченными возможностями здоровья»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«Дорогою добра»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«Дарить добро»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Танцевальный </w:t>
            </w:r>
            <w:proofErr w:type="spellStart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флеш-моб</w:t>
            </w:r>
            <w:proofErr w:type="spellEnd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«Мир равных возможностей»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Информационно-профилактическая акция «ВИЧ/СПИД – знай, чтобы жить дальше»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«СПИД – глобальная проблема человечества»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журнал по темам: «Все о </w:t>
            </w:r>
            <w:proofErr w:type="spellStart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СПИДе</w:t>
            </w:r>
            <w:proofErr w:type="spellEnd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»;  «Будущее без наркотиков»; «Пропаганда ЗОЖ»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Кинолекторий для обучающихся  «Знай и помни, чтобы жить»; «Последствия потребления наркотических средств и ПАВ».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«Вредные привычки и их влияние на организм человека»; «Дети против наркотиков»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дискотека «Джинсовый бунт»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мероприятия «Спорту – Да, наркотикам - Нет!»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в школьной библиотеке на тему: «Учусь быть гражданином»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«Конституция РФ – основной закон государства» + викторина «Знаем ли мы свои права»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tabs>
                <w:tab w:val="left" w:pos="313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Уроки мужества «День Героев Отечества- 9 декабря»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«Права человека в современном мире»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молодого избирателя на тему: </w:t>
            </w:r>
          </w:p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будущий избиратель. Мои права и обязанности» (мероприятие в рамках областной недели правовых знаний «Равноправие» с приглашением депутатов Думы, членов избирательной комиссии)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«Час кода»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Классный час «Новогодний калейдоскоп»</w:t>
            </w:r>
          </w:p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поделок «Новогодняя игрушка»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Мюзикл «Новогодний серпантин»</w:t>
            </w:r>
            <w:r w:rsidRPr="00627D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</w:t>
            </w:r>
            <w:proofErr w:type="spellEnd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пути к новому году» 1-4 </w:t>
            </w:r>
            <w:proofErr w:type="spellStart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класы</w:t>
            </w:r>
            <w:proofErr w:type="spellEnd"/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«Встречаем, Новый год!» 5-7 классы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«Новогодний огонёк» 8-11 классы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Фестиваль «Поющие сердца»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Конкурс чтецов «Не смолкнет поэтическая лира»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Призовые места в номинациях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олимпиада по </w:t>
            </w:r>
            <w:proofErr w:type="spellStart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байкаловедению</w:t>
            </w:r>
            <w:proofErr w:type="spellEnd"/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классы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</w:p>
        </w:tc>
      </w:tr>
      <w:tr w:rsidR="00627D33" w:rsidRPr="00627D33" w:rsidTr="005011BC">
        <w:tc>
          <w:tcPr>
            <w:tcW w:w="568" w:type="dxa"/>
          </w:tcPr>
          <w:p w:rsidR="00627D33" w:rsidRPr="00627D33" w:rsidRDefault="00627D33" w:rsidP="00627D3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«Синичкин день»</w:t>
            </w:r>
          </w:p>
        </w:tc>
        <w:tc>
          <w:tcPr>
            <w:tcW w:w="1417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27D33" w:rsidRPr="00627D33" w:rsidRDefault="00627D33" w:rsidP="00627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</w:p>
        </w:tc>
      </w:tr>
    </w:tbl>
    <w:p w:rsidR="0039152D" w:rsidRPr="00470389" w:rsidRDefault="0039152D" w:rsidP="000B35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52D" w:rsidRPr="002B6F28" w:rsidRDefault="0039152D" w:rsidP="002B6F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Показателем результативности профилактической работы по предупреждению асоциального поведения обучающихся можно считать тот факт, что в школе нет учащихся, совершивших преступления, употребляющих </w:t>
      </w:r>
      <w:proofErr w:type="spellStart"/>
      <w:r w:rsidRPr="0039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психоактивные</w:t>
      </w:r>
      <w:proofErr w:type="spellEnd"/>
      <w:r w:rsidRPr="0039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вещества, пропускающих учебные занятия без уважительной причины, не выявлены серьезные нарушения школьной дисципли</w:t>
      </w:r>
      <w:r w:rsidR="00951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ны. </w:t>
      </w:r>
      <w:proofErr w:type="gramStart"/>
      <w:r w:rsidR="00951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последние 3 года </w:t>
      </w:r>
      <w:r w:rsidRPr="0039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</w:t>
      </w:r>
      <w:r w:rsidR="00951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39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951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39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щихся, состоящих на </w:t>
      </w:r>
      <w:proofErr w:type="spellStart"/>
      <w:r w:rsidRPr="0039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внутришкольном</w:t>
      </w:r>
      <w:proofErr w:type="spellEnd"/>
      <w:r w:rsidRPr="0039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профилактическом учете, учете в комиссии по делам несове</w:t>
      </w:r>
      <w:r w:rsidR="00BF4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ршеннолетних и защите их прав (О</w:t>
      </w:r>
      <w:r w:rsidRPr="0039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ДН и ЗП), </w:t>
      </w:r>
      <w:r w:rsidR="00951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увеличивается.</w:t>
      </w:r>
      <w:proofErr w:type="gramEnd"/>
    </w:p>
    <w:p w:rsidR="00381329" w:rsidRPr="005141B1" w:rsidRDefault="00381329" w:rsidP="0050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E0" w:rsidRPr="003068E0" w:rsidRDefault="003068E0" w:rsidP="00306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68E0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Возможность оказания психолого-педагогической медицинской и социальной помощи </w:t>
      </w:r>
      <w:proofErr w:type="gramStart"/>
      <w:r w:rsidRPr="003068E0">
        <w:rPr>
          <w:rFonts w:ascii="Times New Roman" w:hAnsi="Times New Roman" w:cs="Times New Roman"/>
          <w:iCs/>
          <w:sz w:val="24"/>
          <w:szCs w:val="24"/>
          <w:u w:val="single"/>
        </w:rPr>
        <w:t>обучающимся</w:t>
      </w:r>
      <w:proofErr w:type="gramEnd"/>
    </w:p>
    <w:p w:rsidR="00F0232E" w:rsidRDefault="00C34498" w:rsidP="000A1A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-педагогической</w:t>
      </w: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является</w:t>
      </w: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</w:t>
      </w:r>
      <w:r w:rsidR="0003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сопровождение обучающихся </w:t>
      </w: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раскрытие их индивидуального потенциала и создание позитивной мотивации к обучению. </w:t>
      </w:r>
    </w:p>
    <w:p w:rsidR="000A1AEC" w:rsidRPr="000A1AEC" w:rsidRDefault="000A1AEC" w:rsidP="000A1A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решается ряд задач: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оказание помощи ребенку в адаптации к новым социальным, психологическим, педагогическим требованиям школы при внедрении новых образовательных стандартов;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проведение психолого-педагогических занятий для всех участников УВП с целью коррекции психолого-педагогических проблем;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контроль переходных, переломных моментов в жизни школьников 1-е, 5-е, 9-е, 10-е, 11- е классы;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диагностическо-коррекционной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детьми группы риска, опекаемыми, детьми-инвалидами и неблагополучными семьями;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gramStart"/>
      <w:r w:rsidR="00951B2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951B2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8,9,10,11 классов;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консультирование администрации школы, учителей, родителей по психологическим проблемам обучения и воспитания </w:t>
      </w:r>
      <w:r w:rsidR="00A4189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418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щихся;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выявление и устранение психологических причин нарушения межл</w:t>
      </w:r>
      <w:r w:rsidR="000B3500">
        <w:rPr>
          <w:rFonts w:ascii="Times New Roman" w:hAnsi="Times New Roman" w:cs="Times New Roman"/>
          <w:sz w:val="24"/>
          <w:szCs w:val="24"/>
        </w:rPr>
        <w:t xml:space="preserve">ичностных </w:t>
      </w: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A4189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418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с учителями, родителями, сверстниками и другими людьми, проведение медиаций;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0B3500">
        <w:rPr>
          <w:rFonts w:ascii="Times New Roman" w:hAnsi="Times New Roman" w:cs="Times New Roman"/>
          <w:sz w:val="24"/>
          <w:szCs w:val="24"/>
        </w:rPr>
        <w:t xml:space="preserve">проведение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и групповых консультаций </w:t>
      </w:r>
      <w:r w:rsidR="00A4189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418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по вопросам обучения, развития, проблемам жизненного самоопределения, самовоспитания, взаимоотношений с взрослыми и сверстниками;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проведение превентивной работы суицидального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8C0876">
        <w:rPr>
          <w:rFonts w:ascii="Times New Roman" w:hAnsi="Times New Roman" w:cs="Times New Roman"/>
          <w:sz w:val="24"/>
          <w:szCs w:val="24"/>
        </w:rPr>
        <w:t>моповреждающего</w:t>
      </w:r>
      <w:proofErr w:type="spellEnd"/>
      <w:r w:rsidR="008C0876">
        <w:rPr>
          <w:rFonts w:ascii="Times New Roman" w:hAnsi="Times New Roman" w:cs="Times New Roman"/>
          <w:sz w:val="24"/>
          <w:szCs w:val="24"/>
        </w:rPr>
        <w:t xml:space="preserve"> поведения среди </w:t>
      </w:r>
      <w:r>
        <w:rPr>
          <w:rFonts w:ascii="Times New Roman" w:hAnsi="Times New Roman" w:cs="Times New Roman"/>
          <w:sz w:val="24"/>
          <w:szCs w:val="24"/>
        </w:rPr>
        <w:t>подростков и их родителей;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по снижению тревожности в </w:t>
      </w:r>
      <w:r w:rsidR="00BF4486">
        <w:rPr>
          <w:rFonts w:ascii="Times New Roman" w:hAnsi="Times New Roman" w:cs="Times New Roman"/>
          <w:sz w:val="24"/>
          <w:szCs w:val="24"/>
        </w:rPr>
        <w:t>период подготовки выпускников к</w:t>
      </w:r>
      <w:r w:rsidR="00A41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сдаче ОГЭ и ЕГЭ (9,11 класс);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первичная профилактическая работа по предупреждению алкоголизма,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наркомании и ранней беременности среди подростков.</w:t>
      </w:r>
    </w:p>
    <w:p w:rsidR="00C34498" w:rsidRPr="00F0232E" w:rsidRDefault="00C34498" w:rsidP="00C3449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Работа </w:t>
      </w:r>
      <w:r w:rsidR="00DF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психолога </w:t>
      </w:r>
      <w:r w:rsidR="00DF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всех уровнях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</w:t>
      </w: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</w:t>
      </w:r>
      <w:r w:rsidRPr="00C34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2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направлениям:</w:t>
      </w:r>
    </w:p>
    <w:p w:rsidR="00C34498" w:rsidRPr="00C34498" w:rsidRDefault="00C34498" w:rsidP="00C34498">
      <w:pPr>
        <w:numPr>
          <w:ilvl w:val="0"/>
          <w:numId w:val="2"/>
        </w:num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Психодиагностическое направление.</w:t>
      </w:r>
    </w:p>
    <w:p w:rsidR="00C34498" w:rsidRPr="00C34498" w:rsidRDefault="00C34498" w:rsidP="00C34498">
      <w:pPr>
        <w:numPr>
          <w:ilvl w:val="0"/>
          <w:numId w:val="2"/>
        </w:num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направление.</w:t>
      </w:r>
    </w:p>
    <w:p w:rsidR="00C34498" w:rsidRPr="00C34498" w:rsidRDefault="00C34498" w:rsidP="00C34498">
      <w:pPr>
        <w:numPr>
          <w:ilvl w:val="0"/>
          <w:numId w:val="2"/>
        </w:num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консультирование.</w:t>
      </w:r>
    </w:p>
    <w:p w:rsidR="00C34498" w:rsidRPr="00C34498" w:rsidRDefault="00C34498" w:rsidP="00C34498">
      <w:pPr>
        <w:numPr>
          <w:ilvl w:val="0"/>
          <w:numId w:val="2"/>
        </w:num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Просветительско-профилактическое направление.</w:t>
      </w:r>
    </w:p>
    <w:p w:rsidR="00C34498" w:rsidRDefault="00C34498" w:rsidP="00F0232E">
      <w:pPr>
        <w:numPr>
          <w:ilvl w:val="0"/>
          <w:numId w:val="2"/>
        </w:num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Организационно-методическое направление.</w:t>
      </w:r>
    </w:p>
    <w:p w:rsidR="00F0232E" w:rsidRPr="00F0232E" w:rsidRDefault="00F0232E" w:rsidP="00F0232E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реализации поддержки обучающихся задействованы все субъекты образовательного процесса: 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классные</w:t>
      </w: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руководители, специалисты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(лица</w:t>
      </w:r>
      <w:r w:rsidR="00A4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заменяющие).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Психодиагностическое направление:</w:t>
      </w:r>
    </w:p>
    <w:p w:rsidR="00B06F90" w:rsidRDefault="000A1AEC" w:rsidP="000A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Различными видами диагностики охвачено 99% </w:t>
      </w:r>
      <w:r w:rsidR="00DF51B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DF51B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(общее количество обуч</w:t>
      </w:r>
      <w:r w:rsidR="00F0232E">
        <w:rPr>
          <w:rFonts w:ascii="Times New Roman" w:hAnsi="Times New Roman" w:cs="Times New Roman"/>
          <w:sz w:val="24"/>
          <w:szCs w:val="24"/>
        </w:rPr>
        <w:t>а</w:t>
      </w:r>
      <w:r w:rsidR="00A41899">
        <w:rPr>
          <w:rFonts w:ascii="Times New Roman" w:hAnsi="Times New Roman" w:cs="Times New Roman"/>
          <w:sz w:val="24"/>
          <w:szCs w:val="24"/>
        </w:rPr>
        <w:t>ющихся 510</w:t>
      </w:r>
      <w:r w:rsidR="002758A4">
        <w:rPr>
          <w:rFonts w:ascii="Times New Roman" w:hAnsi="Times New Roman" w:cs="Times New Roman"/>
          <w:sz w:val="24"/>
          <w:szCs w:val="24"/>
        </w:rPr>
        <w:t>, обследованных – 39</w:t>
      </w:r>
      <w:r>
        <w:rPr>
          <w:rFonts w:ascii="Times New Roman" w:hAnsi="Times New Roman" w:cs="Times New Roman"/>
          <w:sz w:val="24"/>
          <w:szCs w:val="24"/>
        </w:rPr>
        <w:t>8), 88 родителей.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Коррекционно-развивающая работа:</w:t>
      </w:r>
    </w:p>
    <w:p w:rsidR="000A1AEC" w:rsidRDefault="000A1AEC" w:rsidP="000A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целевые программы и проекты.</w:t>
      </w:r>
    </w:p>
    <w:p w:rsidR="000A1AEC" w:rsidRPr="000A1AEC" w:rsidRDefault="000A1AEC" w:rsidP="000A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Психологическое консультирование:</w:t>
      </w:r>
    </w:p>
    <w:p w:rsidR="000A1AEC" w:rsidRDefault="000A1AEC" w:rsidP="000A1AEC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Консультационной деятельностью охвачено более четырехсот человек.</w:t>
      </w:r>
    </w:p>
    <w:p w:rsidR="000A1AEC" w:rsidRDefault="000A1AEC" w:rsidP="000A1AEC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Pr="000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Просветительско-профилактическое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AEC" w:rsidRPr="00F0232E" w:rsidRDefault="000A1AEC" w:rsidP="005011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</w:t>
      </w:r>
      <w:r w:rsidR="00A41899">
        <w:rPr>
          <w:rFonts w:ascii="Times New Roman" w:hAnsi="Times New Roman" w:cs="Times New Roman"/>
          <w:sz w:val="24"/>
          <w:szCs w:val="24"/>
        </w:rPr>
        <w:t xml:space="preserve">ологическим просвещением в </w:t>
      </w:r>
      <w:r>
        <w:rPr>
          <w:rFonts w:ascii="Times New Roman" w:hAnsi="Times New Roman" w:cs="Times New Roman"/>
          <w:sz w:val="24"/>
          <w:szCs w:val="24"/>
        </w:rPr>
        <w:t xml:space="preserve">2017 году было </w:t>
      </w:r>
      <w:r w:rsidR="000367BB">
        <w:rPr>
          <w:rFonts w:ascii="Times New Roman" w:hAnsi="Times New Roman" w:cs="Times New Roman"/>
          <w:sz w:val="24"/>
          <w:szCs w:val="24"/>
        </w:rPr>
        <w:t xml:space="preserve">охвачено </w:t>
      </w:r>
      <w:r w:rsidR="0039429B">
        <w:rPr>
          <w:rFonts w:ascii="Times New Roman" w:hAnsi="Times New Roman" w:cs="Times New Roman"/>
          <w:sz w:val="24"/>
          <w:szCs w:val="24"/>
        </w:rPr>
        <w:t>515</w:t>
      </w:r>
      <w:r w:rsidR="00DF51BD">
        <w:rPr>
          <w:rFonts w:ascii="Times New Roman" w:hAnsi="Times New Roman" w:cs="Times New Roman"/>
          <w:sz w:val="24"/>
          <w:szCs w:val="24"/>
        </w:rPr>
        <w:t xml:space="preserve"> </w:t>
      </w:r>
      <w:r w:rsidR="0039429B">
        <w:rPr>
          <w:rFonts w:ascii="Times New Roman" w:hAnsi="Times New Roman" w:cs="Times New Roman"/>
          <w:sz w:val="24"/>
          <w:szCs w:val="24"/>
        </w:rPr>
        <w:t>человек. Из</w:t>
      </w:r>
      <w:r w:rsidR="000367BB">
        <w:rPr>
          <w:rFonts w:ascii="Times New Roman" w:hAnsi="Times New Roman" w:cs="Times New Roman"/>
          <w:sz w:val="24"/>
          <w:szCs w:val="24"/>
        </w:rPr>
        <w:t xml:space="preserve"> </w:t>
      </w:r>
      <w:r w:rsidR="00B1241F">
        <w:rPr>
          <w:rFonts w:ascii="Times New Roman" w:hAnsi="Times New Roman" w:cs="Times New Roman"/>
          <w:sz w:val="24"/>
          <w:szCs w:val="24"/>
        </w:rPr>
        <w:t>них:</w:t>
      </w:r>
      <w:r w:rsidR="000367BB">
        <w:rPr>
          <w:rFonts w:ascii="Times New Roman" w:hAnsi="Times New Roman" w:cs="Times New Roman"/>
          <w:sz w:val="24"/>
          <w:szCs w:val="24"/>
        </w:rPr>
        <w:t xml:space="preserve"> </w:t>
      </w:r>
      <w:r w:rsidR="00B1241F">
        <w:rPr>
          <w:rFonts w:ascii="Times New Roman" w:hAnsi="Times New Roman" w:cs="Times New Roman"/>
          <w:sz w:val="24"/>
          <w:szCs w:val="24"/>
        </w:rPr>
        <w:t>242 обучающихся, 25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39429B">
        <w:rPr>
          <w:rFonts w:ascii="Times New Roman" w:hAnsi="Times New Roman" w:cs="Times New Roman"/>
          <w:sz w:val="24"/>
          <w:szCs w:val="24"/>
        </w:rPr>
        <w:t xml:space="preserve">ителей и специалистов школы, 248 родителей.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 осуществл</w:t>
      </w:r>
      <w:r w:rsidR="005D4AEC">
        <w:rPr>
          <w:rFonts w:ascii="Times New Roman" w:hAnsi="Times New Roman" w:cs="Times New Roman"/>
          <w:sz w:val="24"/>
          <w:szCs w:val="24"/>
        </w:rPr>
        <w:t xml:space="preserve">ялось на родительских собраниях, родительских лекториях.  </w:t>
      </w:r>
      <w:proofErr w:type="gramStart"/>
      <w:r w:rsidR="005D4AEC">
        <w:rPr>
          <w:rFonts w:ascii="Times New Roman" w:hAnsi="Times New Roman" w:cs="Times New Roman"/>
          <w:sz w:val="24"/>
          <w:szCs w:val="24"/>
        </w:rPr>
        <w:t xml:space="preserve">Родительских </w:t>
      </w:r>
      <w:r>
        <w:rPr>
          <w:rFonts w:ascii="Times New Roman" w:hAnsi="Times New Roman" w:cs="Times New Roman"/>
          <w:sz w:val="24"/>
          <w:szCs w:val="24"/>
        </w:rPr>
        <w:t>собран</w:t>
      </w:r>
      <w:r w:rsidR="005D4AEC">
        <w:rPr>
          <w:rFonts w:ascii="Times New Roman" w:hAnsi="Times New Roman" w:cs="Times New Roman"/>
          <w:sz w:val="24"/>
          <w:szCs w:val="24"/>
        </w:rPr>
        <w:t>ий проведено - 16 в классах и осуществлено 2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D4AEC">
        <w:rPr>
          <w:rFonts w:ascii="Times New Roman" w:hAnsi="Times New Roman" w:cs="Times New Roman"/>
          <w:sz w:val="24"/>
          <w:szCs w:val="24"/>
        </w:rPr>
        <w:t xml:space="preserve">ыступления на общешкольных (5-6 </w:t>
      </w:r>
      <w:r>
        <w:rPr>
          <w:rFonts w:ascii="Times New Roman" w:hAnsi="Times New Roman" w:cs="Times New Roman"/>
          <w:sz w:val="24"/>
          <w:szCs w:val="24"/>
        </w:rPr>
        <w:t>классы, 7-8 классы, 9-е классы – по 2 раза в течение учебного года, 11-е классы – по 2 раза в</w:t>
      </w:r>
      <w:r w:rsidR="00F0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 учебного года).</w:t>
      </w:r>
      <w:proofErr w:type="gramEnd"/>
    </w:p>
    <w:p w:rsidR="00F0232E" w:rsidRDefault="00F0232E" w:rsidP="005D4AEC">
      <w:pPr>
        <w:tabs>
          <w:tab w:val="left" w:pos="35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F0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D4AEC" w:rsidRPr="005D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сводной таблицы уровня готовности к школьному обучению.</w:t>
      </w:r>
      <w:r w:rsidR="005D4AEC" w:rsidRPr="005D4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4AEC">
        <w:rPr>
          <w:rFonts w:ascii="Times New Roman" w:eastAsia="Calibri" w:hAnsi="Times New Roman" w:cs="Times New Roman"/>
          <w:sz w:val="24"/>
          <w:szCs w:val="24"/>
        </w:rPr>
        <w:t>Педконси</w:t>
      </w:r>
      <w:r w:rsidR="005D4AEC" w:rsidRPr="005D4AEC">
        <w:rPr>
          <w:rFonts w:ascii="Times New Roman" w:eastAsia="Calibri" w:hAnsi="Times New Roman" w:cs="Times New Roman"/>
          <w:sz w:val="24"/>
          <w:szCs w:val="24"/>
        </w:rPr>
        <w:t>лиум</w:t>
      </w:r>
      <w:proofErr w:type="spellEnd"/>
      <w:r w:rsidR="005D4AEC" w:rsidRPr="005D4AEC">
        <w:rPr>
          <w:rFonts w:ascii="Times New Roman" w:eastAsia="Calibri" w:hAnsi="Times New Roman" w:cs="Times New Roman"/>
          <w:sz w:val="24"/>
          <w:szCs w:val="24"/>
        </w:rPr>
        <w:t xml:space="preserve"> для классных руководителей и учителей-предметников, работающих в </w:t>
      </w:r>
      <w:r w:rsidR="005D4AEC">
        <w:rPr>
          <w:rFonts w:ascii="Times New Roman" w:eastAsia="Calibri" w:hAnsi="Times New Roman" w:cs="Times New Roman"/>
          <w:sz w:val="24"/>
          <w:szCs w:val="24"/>
        </w:rPr>
        <w:t xml:space="preserve">1-х, 5-х </w:t>
      </w:r>
      <w:r w:rsidR="005D4AEC" w:rsidRPr="005D4AEC">
        <w:rPr>
          <w:rFonts w:ascii="Times New Roman" w:eastAsia="Calibri" w:hAnsi="Times New Roman" w:cs="Times New Roman"/>
          <w:sz w:val="24"/>
          <w:szCs w:val="24"/>
        </w:rPr>
        <w:t>классах</w:t>
      </w:r>
      <w:r w:rsidR="005D4A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D4AEC" w:rsidRPr="005D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сопровождения подготовки </w:t>
      </w:r>
      <w:proofErr w:type="gramStart"/>
      <w:r w:rsidR="005D4AEC" w:rsidRPr="005D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D4AEC" w:rsidRPr="005D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ГИА.</w:t>
      </w:r>
    </w:p>
    <w:p w:rsidR="00682396" w:rsidRDefault="00F0232E" w:rsidP="0041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899" w:rsidRPr="00A41899">
        <w:rPr>
          <w:rFonts w:ascii="Times New Roman" w:hAnsi="Times New Roman" w:cs="Times New Roman"/>
          <w:b/>
          <w:sz w:val="24"/>
          <w:szCs w:val="24"/>
        </w:rPr>
        <w:t>Ц</w:t>
      </w:r>
      <w:r w:rsidRPr="00A41899">
        <w:rPr>
          <w:rFonts w:ascii="Times New Roman" w:hAnsi="Times New Roman" w:cs="Times New Roman"/>
          <w:b/>
          <w:sz w:val="24"/>
          <w:szCs w:val="24"/>
        </w:rPr>
        <w:t>елью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логопедической службы является осуществление работы по оказанию помощи обучающимся, имеющим нарушения в развитии устной и письменной речи, испытывающим трудности в общении и обучении, способствуя развитию личности и формированию положительных личностных качеств.</w:t>
      </w:r>
      <w:r w:rsidR="00417A63" w:rsidRPr="00417A63">
        <w:rPr>
          <w:rFonts w:ascii="Times New Roman" w:hAnsi="Times New Roman" w:cs="Times New Roman"/>
          <w:sz w:val="24"/>
          <w:szCs w:val="24"/>
        </w:rPr>
        <w:t xml:space="preserve"> </w:t>
      </w:r>
      <w:r w:rsidR="00417A63">
        <w:rPr>
          <w:rFonts w:ascii="Times New Roman" w:hAnsi="Times New Roman" w:cs="Times New Roman"/>
          <w:sz w:val="24"/>
          <w:szCs w:val="24"/>
        </w:rPr>
        <w:t xml:space="preserve">Особенность логопедической работы состоит в том, что она направлена на оказание целевой коррекционно-педагогической и специализированной помощи детям для устранения потенциальных препятствий к обучению и общению, тем самым предупреждая или </w:t>
      </w:r>
      <w:proofErr w:type="spellStart"/>
      <w:r w:rsidR="00417A63"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 w:rsidR="00417A63">
        <w:rPr>
          <w:rFonts w:ascii="Times New Roman" w:hAnsi="Times New Roman" w:cs="Times New Roman"/>
          <w:sz w:val="24"/>
          <w:szCs w:val="24"/>
        </w:rPr>
        <w:t xml:space="preserve"> трудности достижения </w:t>
      </w:r>
      <w:proofErr w:type="spellStart"/>
      <w:r w:rsidR="00417A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17A63">
        <w:rPr>
          <w:rFonts w:ascii="Times New Roman" w:hAnsi="Times New Roman" w:cs="Times New Roman"/>
          <w:sz w:val="24"/>
          <w:szCs w:val="24"/>
        </w:rPr>
        <w:t xml:space="preserve"> результатов (формирование коммуникативных и познавательных УУД). </w:t>
      </w:r>
    </w:p>
    <w:p w:rsidR="002A3E35" w:rsidRDefault="002A3E35" w:rsidP="0041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32E" w:rsidRDefault="00A41899" w:rsidP="0041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023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17 году была оказана логопедическая помощь </w:t>
      </w:r>
      <w:r w:rsidR="00682396">
        <w:rPr>
          <w:rFonts w:ascii="Times New Roman" w:hAnsi="Times New Roman" w:cs="Times New Roman"/>
          <w:sz w:val="24"/>
          <w:szCs w:val="24"/>
        </w:rPr>
        <w:t>31</w:t>
      </w:r>
      <w:r w:rsidR="00F0232E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6823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82396">
        <w:rPr>
          <w:rFonts w:ascii="Times New Roman" w:hAnsi="Times New Roman" w:cs="Times New Roman"/>
          <w:sz w:val="24"/>
          <w:szCs w:val="24"/>
        </w:rPr>
        <w:t>, у 10 (32</w:t>
      </w:r>
      <w:r w:rsidR="00F0232E">
        <w:rPr>
          <w:rFonts w:ascii="Times New Roman" w:hAnsi="Times New Roman" w:cs="Times New Roman"/>
          <w:sz w:val="24"/>
          <w:szCs w:val="24"/>
        </w:rPr>
        <w:t>%) детей речь пришла в норму.</w:t>
      </w:r>
    </w:p>
    <w:p w:rsidR="009445BA" w:rsidRDefault="009445BA" w:rsidP="00417A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7A63" w:rsidRDefault="00A41899" w:rsidP="00417A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417A63">
        <w:rPr>
          <w:rFonts w:ascii="Times New Roman" w:hAnsi="Times New Roman" w:cs="Times New Roman"/>
          <w:sz w:val="24"/>
          <w:szCs w:val="24"/>
        </w:rPr>
        <w:t xml:space="preserve"> 2017 года работа социальной службы проводилась по следующим направлениям:</w:t>
      </w:r>
    </w:p>
    <w:p w:rsidR="00417A63" w:rsidRDefault="00417A63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социально-педагогическое исследование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 по 11класс;</w:t>
      </w:r>
    </w:p>
    <w:p w:rsidR="00417A63" w:rsidRDefault="00417A63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особенностей личности, условий жизни несовершеннолетнего, его окружение;</w:t>
      </w:r>
    </w:p>
    <w:p w:rsidR="00417A63" w:rsidRDefault="00417A63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дифференциация учащихся по социальному статусу;</w:t>
      </w:r>
    </w:p>
    <w:p w:rsidR="00417A63" w:rsidRDefault="00417A63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социального паспорта школы;</w:t>
      </w:r>
    </w:p>
    <w:p w:rsidR="00417A63" w:rsidRDefault="00417A63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многодетными и малообеспеченными семьями: выявление и учет семей данной категории, определение основных проблем и потребностей, предоставление информации о пособиях и социальных льготах, посещение семей, контроль успеваемости и посещаемости, организация благотворительных акций, помощь в устройстве на лет</w:t>
      </w:r>
      <w:r w:rsidR="000A0A79">
        <w:rPr>
          <w:rFonts w:ascii="Times New Roman" w:hAnsi="Times New Roman" w:cs="Times New Roman"/>
          <w:sz w:val="24"/>
          <w:szCs w:val="24"/>
        </w:rPr>
        <w:t>ний период, совместная работа с ОДН и ПДН</w:t>
      </w:r>
      <w:r w:rsidR="00DA2A9F">
        <w:rPr>
          <w:rFonts w:ascii="Times New Roman" w:hAnsi="Times New Roman" w:cs="Times New Roman"/>
          <w:sz w:val="24"/>
          <w:szCs w:val="24"/>
        </w:rPr>
        <w:t>.</w:t>
      </w:r>
    </w:p>
    <w:p w:rsidR="005011BC" w:rsidRDefault="005011BC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35" w:rsidRDefault="002A3E35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35" w:rsidRDefault="002A3E35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35" w:rsidRDefault="002A3E35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63" w:rsidRPr="005011BC" w:rsidRDefault="00417A63" w:rsidP="00417A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1BC">
        <w:rPr>
          <w:rFonts w:ascii="Times New Roman" w:hAnsi="Times New Roman" w:cs="Times New Roman"/>
          <w:i/>
          <w:sz w:val="24"/>
          <w:szCs w:val="24"/>
        </w:rPr>
        <w:lastRenderedPageBreak/>
        <w:t>Состав обучающихся по социальному статусу их семей:</w:t>
      </w:r>
    </w:p>
    <w:tbl>
      <w:tblPr>
        <w:tblStyle w:val="a4"/>
        <w:tblW w:w="9358" w:type="dxa"/>
        <w:tblBorders>
          <w:bottom w:val="none" w:sz="0" w:space="0" w:color="auto"/>
        </w:tblBorders>
        <w:tblLook w:val="04A0"/>
      </w:tblPr>
      <w:tblGrid>
        <w:gridCol w:w="1692"/>
        <w:gridCol w:w="997"/>
        <w:gridCol w:w="970"/>
        <w:gridCol w:w="1014"/>
        <w:gridCol w:w="855"/>
        <w:gridCol w:w="990"/>
        <w:gridCol w:w="979"/>
        <w:gridCol w:w="889"/>
        <w:gridCol w:w="972"/>
      </w:tblGrid>
      <w:tr w:rsidR="00417A63" w:rsidTr="00417A63">
        <w:trPr>
          <w:trHeight w:val="369"/>
        </w:trPr>
        <w:tc>
          <w:tcPr>
            <w:tcW w:w="1692" w:type="dxa"/>
            <w:vMerge w:val="restart"/>
          </w:tcPr>
          <w:p w:rsidR="00417A63" w:rsidRDefault="00417A63" w:rsidP="00417A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</w:t>
            </w:r>
          </w:p>
          <w:p w:rsidR="00417A63" w:rsidRDefault="00417A63" w:rsidP="004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417A63" w:rsidRPr="00B74DE1" w:rsidRDefault="00417A63" w:rsidP="0041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869" w:type="dxa"/>
            <w:gridSpan w:val="2"/>
          </w:tcPr>
          <w:p w:rsidR="00417A63" w:rsidRPr="00B74DE1" w:rsidRDefault="00417A63" w:rsidP="0041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969" w:type="dxa"/>
            <w:gridSpan w:val="2"/>
          </w:tcPr>
          <w:p w:rsidR="00417A63" w:rsidRPr="00B74DE1" w:rsidRDefault="00417A63" w:rsidP="0041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61" w:type="dxa"/>
            <w:gridSpan w:val="2"/>
          </w:tcPr>
          <w:p w:rsidR="00417A63" w:rsidRPr="00B74DE1" w:rsidRDefault="00417A63" w:rsidP="0041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417A63" w:rsidTr="00417A63">
        <w:trPr>
          <w:trHeight w:val="759"/>
        </w:trPr>
        <w:tc>
          <w:tcPr>
            <w:tcW w:w="1692" w:type="dxa"/>
            <w:vMerge/>
          </w:tcPr>
          <w:p w:rsidR="00417A63" w:rsidRDefault="00417A63" w:rsidP="004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417A63" w:rsidRPr="009C227D" w:rsidRDefault="00417A63" w:rsidP="00417A63">
            <w:pPr>
              <w:pStyle w:val="Default"/>
            </w:pPr>
            <w:proofErr w:type="spellStart"/>
            <w:proofErr w:type="gramStart"/>
            <w:r w:rsidRPr="009C227D">
              <w:t>Коли-чество</w:t>
            </w:r>
            <w:proofErr w:type="spellEnd"/>
            <w:proofErr w:type="gramEnd"/>
            <w:r w:rsidRPr="009C227D">
              <w:t xml:space="preserve"> </w:t>
            </w:r>
          </w:p>
        </w:tc>
        <w:tc>
          <w:tcPr>
            <w:tcW w:w="970" w:type="dxa"/>
          </w:tcPr>
          <w:p w:rsidR="00417A63" w:rsidRDefault="00417A63" w:rsidP="004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417A63" w:rsidRPr="009C227D" w:rsidRDefault="00417A63" w:rsidP="00417A63">
            <w:pPr>
              <w:pStyle w:val="Default"/>
            </w:pPr>
            <w:proofErr w:type="spellStart"/>
            <w:proofErr w:type="gramStart"/>
            <w:r w:rsidRPr="009C227D">
              <w:t>Коли-чество</w:t>
            </w:r>
            <w:proofErr w:type="spellEnd"/>
            <w:proofErr w:type="gramEnd"/>
            <w:r w:rsidRPr="009C227D">
              <w:t xml:space="preserve"> </w:t>
            </w:r>
          </w:p>
        </w:tc>
        <w:tc>
          <w:tcPr>
            <w:tcW w:w="855" w:type="dxa"/>
          </w:tcPr>
          <w:p w:rsidR="00417A63" w:rsidRDefault="00417A63" w:rsidP="004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417A63" w:rsidRPr="009C227D" w:rsidRDefault="00417A63" w:rsidP="00417A63">
            <w:pPr>
              <w:pStyle w:val="Default"/>
            </w:pPr>
            <w:proofErr w:type="spellStart"/>
            <w:proofErr w:type="gramStart"/>
            <w:r w:rsidRPr="009C227D">
              <w:t>Коли-чество</w:t>
            </w:r>
            <w:proofErr w:type="spellEnd"/>
            <w:proofErr w:type="gramEnd"/>
            <w:r w:rsidRPr="009C227D">
              <w:t xml:space="preserve"> </w:t>
            </w:r>
          </w:p>
        </w:tc>
        <w:tc>
          <w:tcPr>
            <w:tcW w:w="979" w:type="dxa"/>
          </w:tcPr>
          <w:p w:rsidR="00417A63" w:rsidRDefault="00417A63" w:rsidP="004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9" w:type="dxa"/>
          </w:tcPr>
          <w:p w:rsidR="00417A63" w:rsidRPr="009C227D" w:rsidRDefault="00417A63" w:rsidP="00417A63">
            <w:pPr>
              <w:pStyle w:val="Default"/>
            </w:pPr>
            <w:proofErr w:type="spellStart"/>
            <w:proofErr w:type="gramStart"/>
            <w:r w:rsidRPr="009C227D">
              <w:t>Коли-чество</w:t>
            </w:r>
            <w:proofErr w:type="spellEnd"/>
            <w:proofErr w:type="gramEnd"/>
            <w:r w:rsidRPr="009C227D">
              <w:t xml:space="preserve"> </w:t>
            </w:r>
          </w:p>
        </w:tc>
        <w:tc>
          <w:tcPr>
            <w:tcW w:w="972" w:type="dxa"/>
          </w:tcPr>
          <w:p w:rsidR="00417A63" w:rsidRDefault="00417A63" w:rsidP="0041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2"/>
        <w:gridCol w:w="1005"/>
        <w:gridCol w:w="1004"/>
        <w:gridCol w:w="1004"/>
        <w:gridCol w:w="861"/>
        <w:gridCol w:w="1004"/>
        <w:gridCol w:w="1004"/>
        <w:gridCol w:w="861"/>
        <w:gridCol w:w="1004"/>
      </w:tblGrid>
      <w:tr w:rsidR="00417A63" w:rsidTr="002A3E35">
        <w:trPr>
          <w:trHeight w:val="112"/>
        </w:trPr>
        <w:tc>
          <w:tcPr>
            <w:tcW w:w="1722" w:type="dxa"/>
          </w:tcPr>
          <w:p w:rsidR="00417A63" w:rsidRDefault="00417A63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Всего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05" w:type="dxa"/>
          </w:tcPr>
          <w:p w:rsidR="00417A63" w:rsidRDefault="00A4189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</w:t>
            </w:r>
            <w:r w:rsidR="00417A6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04" w:type="dxa"/>
          </w:tcPr>
          <w:p w:rsidR="00417A63" w:rsidRDefault="00A4189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  <w:r w:rsidR="00417A63">
              <w:rPr>
                <w:sz w:val="23"/>
                <w:szCs w:val="23"/>
              </w:rPr>
              <w:t>%</w:t>
            </w:r>
          </w:p>
        </w:tc>
        <w:tc>
          <w:tcPr>
            <w:tcW w:w="1004" w:type="dxa"/>
          </w:tcPr>
          <w:p w:rsidR="00417A63" w:rsidRDefault="00A4189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</w:t>
            </w:r>
            <w:r w:rsidR="00417A63">
              <w:rPr>
                <w:sz w:val="23"/>
                <w:szCs w:val="23"/>
              </w:rPr>
              <w:t xml:space="preserve"> </w:t>
            </w:r>
          </w:p>
        </w:tc>
        <w:tc>
          <w:tcPr>
            <w:tcW w:w="861" w:type="dxa"/>
          </w:tcPr>
          <w:p w:rsidR="00417A63" w:rsidRDefault="00A4189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417A63">
              <w:rPr>
                <w:sz w:val="23"/>
                <w:szCs w:val="23"/>
              </w:rPr>
              <w:t>%</w:t>
            </w:r>
          </w:p>
        </w:tc>
        <w:tc>
          <w:tcPr>
            <w:tcW w:w="1004" w:type="dxa"/>
          </w:tcPr>
          <w:p w:rsidR="00417A63" w:rsidRDefault="00A4189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="00417A6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04" w:type="dxa"/>
          </w:tcPr>
          <w:p w:rsidR="00417A63" w:rsidRDefault="00417A63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6%</w:t>
            </w:r>
          </w:p>
        </w:tc>
        <w:tc>
          <w:tcPr>
            <w:tcW w:w="861" w:type="dxa"/>
          </w:tcPr>
          <w:p w:rsidR="00417A63" w:rsidRDefault="00A4189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</w:t>
            </w:r>
          </w:p>
        </w:tc>
        <w:tc>
          <w:tcPr>
            <w:tcW w:w="1004" w:type="dxa"/>
          </w:tcPr>
          <w:p w:rsidR="00417A63" w:rsidRDefault="00417A63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417A63" w:rsidTr="002A3E35">
        <w:trPr>
          <w:trHeight w:val="112"/>
        </w:trPr>
        <w:tc>
          <w:tcPr>
            <w:tcW w:w="1722" w:type="dxa"/>
          </w:tcPr>
          <w:p w:rsidR="00417A63" w:rsidRDefault="00417A63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из неполных семей </w:t>
            </w:r>
          </w:p>
        </w:tc>
        <w:tc>
          <w:tcPr>
            <w:tcW w:w="1005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1004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25%</w:t>
            </w:r>
          </w:p>
        </w:tc>
        <w:tc>
          <w:tcPr>
            <w:tcW w:w="1004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861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29%</w:t>
            </w:r>
          </w:p>
        </w:tc>
        <w:tc>
          <w:tcPr>
            <w:tcW w:w="1004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04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13%</w:t>
            </w:r>
          </w:p>
        </w:tc>
        <w:tc>
          <w:tcPr>
            <w:tcW w:w="861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</w:t>
            </w:r>
          </w:p>
        </w:tc>
        <w:tc>
          <w:tcPr>
            <w:tcW w:w="1004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26%</w:t>
            </w:r>
          </w:p>
        </w:tc>
      </w:tr>
      <w:tr w:rsidR="00417A63" w:rsidTr="002A3E35">
        <w:trPr>
          <w:trHeight w:val="112"/>
        </w:trPr>
        <w:tc>
          <w:tcPr>
            <w:tcW w:w="1722" w:type="dxa"/>
          </w:tcPr>
          <w:p w:rsidR="00417A63" w:rsidRDefault="00417A63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Подопечные дети </w:t>
            </w:r>
          </w:p>
        </w:tc>
        <w:tc>
          <w:tcPr>
            <w:tcW w:w="1005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04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2%</w:t>
            </w:r>
          </w:p>
        </w:tc>
        <w:tc>
          <w:tcPr>
            <w:tcW w:w="1004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61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  <w:tc>
          <w:tcPr>
            <w:tcW w:w="1004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04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61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004" w:type="dxa"/>
          </w:tcPr>
          <w:p w:rsidR="00417A63" w:rsidRDefault="000A0A79" w:rsidP="00417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2%</w:t>
            </w:r>
          </w:p>
        </w:tc>
      </w:tr>
      <w:tr w:rsidR="000A0A79" w:rsidTr="002A3E35">
        <w:trPr>
          <w:trHeight w:val="112"/>
        </w:trPr>
        <w:tc>
          <w:tcPr>
            <w:tcW w:w="1722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матерей-одиночек </w:t>
            </w:r>
          </w:p>
        </w:tc>
        <w:tc>
          <w:tcPr>
            <w:tcW w:w="1005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61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61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</w:tr>
      <w:tr w:rsidR="000A0A79" w:rsidTr="002A3E35">
        <w:trPr>
          <w:trHeight w:val="112"/>
        </w:trPr>
        <w:tc>
          <w:tcPr>
            <w:tcW w:w="1722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из многодетных семей </w:t>
            </w:r>
          </w:p>
        </w:tc>
        <w:tc>
          <w:tcPr>
            <w:tcW w:w="1005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18%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861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22%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24%</w:t>
            </w:r>
          </w:p>
        </w:tc>
        <w:tc>
          <w:tcPr>
            <w:tcW w:w="861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20%</w:t>
            </w:r>
          </w:p>
        </w:tc>
      </w:tr>
      <w:tr w:rsidR="000A0A79" w:rsidTr="002A3E35">
        <w:trPr>
          <w:trHeight w:val="254"/>
        </w:trPr>
        <w:tc>
          <w:tcPr>
            <w:tcW w:w="1722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состоящие на учете в ОДН </w:t>
            </w:r>
          </w:p>
        </w:tc>
        <w:tc>
          <w:tcPr>
            <w:tcW w:w="1005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61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2%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61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04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0,6%</w:t>
            </w:r>
          </w:p>
        </w:tc>
      </w:tr>
      <w:tr w:rsidR="000A0A79" w:rsidTr="002A3E35">
        <w:trPr>
          <w:trHeight w:val="254"/>
        </w:trPr>
        <w:tc>
          <w:tcPr>
            <w:tcW w:w="1722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относящиеся к группе риска </w:t>
            </w:r>
          </w:p>
        </w:tc>
        <w:tc>
          <w:tcPr>
            <w:tcW w:w="1005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04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2%</w:t>
            </w:r>
          </w:p>
        </w:tc>
        <w:tc>
          <w:tcPr>
            <w:tcW w:w="1004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61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5%</w:t>
            </w:r>
          </w:p>
        </w:tc>
        <w:tc>
          <w:tcPr>
            <w:tcW w:w="1004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04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61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04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</w:tr>
      <w:tr w:rsidR="000A0A79" w:rsidTr="002A3E35">
        <w:trPr>
          <w:trHeight w:val="112"/>
        </w:trPr>
        <w:tc>
          <w:tcPr>
            <w:tcW w:w="1722" w:type="dxa"/>
          </w:tcPr>
          <w:p w:rsidR="000A0A79" w:rsidRDefault="000A0A7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Дети-инвалиды </w:t>
            </w:r>
          </w:p>
        </w:tc>
        <w:tc>
          <w:tcPr>
            <w:tcW w:w="1005" w:type="dxa"/>
          </w:tcPr>
          <w:p w:rsidR="000A0A79" w:rsidRDefault="00A4189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04" w:type="dxa"/>
          </w:tcPr>
          <w:p w:rsidR="000A0A79" w:rsidRDefault="00A41899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1%</w:t>
            </w:r>
          </w:p>
        </w:tc>
        <w:tc>
          <w:tcPr>
            <w:tcW w:w="1004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61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1%</w:t>
            </w:r>
          </w:p>
        </w:tc>
        <w:tc>
          <w:tcPr>
            <w:tcW w:w="1004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04" w:type="dxa"/>
          </w:tcPr>
          <w:p w:rsidR="000A0A79" w:rsidRDefault="00E97FC4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61" w:type="dxa"/>
          </w:tcPr>
          <w:p w:rsidR="000A0A79" w:rsidRDefault="00515D97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04" w:type="dxa"/>
          </w:tcPr>
          <w:p w:rsidR="000A0A79" w:rsidRDefault="00515D97" w:rsidP="000A0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97FC4">
              <w:rPr>
                <w:sz w:val="23"/>
                <w:szCs w:val="23"/>
              </w:rPr>
              <w:t>%</w:t>
            </w:r>
          </w:p>
        </w:tc>
      </w:tr>
    </w:tbl>
    <w:p w:rsidR="00417A63" w:rsidRDefault="00417A63" w:rsidP="00417A63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A63" w:rsidRDefault="00417A63" w:rsidP="00417A63">
      <w:pPr>
        <w:tabs>
          <w:tab w:val="left" w:pos="357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DE1">
        <w:rPr>
          <w:rFonts w:ascii="Times New Roman" w:hAnsi="Times New Roman" w:cs="Times New Roman"/>
          <w:sz w:val="24"/>
          <w:szCs w:val="24"/>
        </w:rPr>
        <w:t xml:space="preserve">Анализ данной таблицы позволяет сделать вывод, что большинство семей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4DE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4DE1">
        <w:rPr>
          <w:rFonts w:ascii="Times New Roman" w:hAnsi="Times New Roman" w:cs="Times New Roman"/>
          <w:sz w:val="24"/>
          <w:szCs w:val="24"/>
        </w:rPr>
        <w:t xml:space="preserve">щихся относится к категории благополучных и процент соотношения отдельных категорий и общего </w:t>
      </w:r>
      <w:proofErr w:type="gramStart"/>
      <w:r w:rsidRPr="00B74DE1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B7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4DE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4DE1">
        <w:rPr>
          <w:rFonts w:ascii="Times New Roman" w:hAnsi="Times New Roman" w:cs="Times New Roman"/>
          <w:sz w:val="24"/>
          <w:szCs w:val="24"/>
        </w:rPr>
        <w:t>щихся той или иной ступени находится на допустимом уровне.</w:t>
      </w:r>
    </w:p>
    <w:p w:rsidR="00417A63" w:rsidRDefault="00417A63" w:rsidP="00417A63">
      <w:pPr>
        <w:pStyle w:val="Default"/>
        <w:jc w:val="both"/>
        <w:rPr>
          <w:iCs/>
          <w:u w:val="single"/>
        </w:rPr>
      </w:pPr>
      <w:r w:rsidRPr="00417A63">
        <w:rPr>
          <w:iCs/>
          <w:u w:val="single"/>
        </w:rPr>
        <w:t xml:space="preserve">Условия организации обучения и воспитания </w:t>
      </w:r>
      <w:proofErr w:type="gramStart"/>
      <w:r w:rsidRPr="00417A63">
        <w:rPr>
          <w:iCs/>
          <w:u w:val="single"/>
        </w:rPr>
        <w:t>обучающихся</w:t>
      </w:r>
      <w:proofErr w:type="gramEnd"/>
      <w:r w:rsidRPr="00417A63">
        <w:rPr>
          <w:iCs/>
          <w:u w:val="single"/>
        </w:rPr>
        <w:t xml:space="preserve"> с ОВЗ </w:t>
      </w:r>
    </w:p>
    <w:p w:rsidR="000367BB" w:rsidRPr="00417A63" w:rsidRDefault="000367BB" w:rsidP="00417A63">
      <w:pPr>
        <w:pStyle w:val="Default"/>
        <w:jc w:val="both"/>
        <w:rPr>
          <w:u w:val="single"/>
        </w:rPr>
      </w:pPr>
    </w:p>
    <w:p w:rsidR="00417A63" w:rsidRDefault="00417A63" w:rsidP="006C6E6C">
      <w:pPr>
        <w:pStyle w:val="Default"/>
        <w:ind w:firstLine="851"/>
        <w:jc w:val="both"/>
      </w:pPr>
      <w:r w:rsidRPr="00417A63">
        <w:t xml:space="preserve">Разработана адаптированная программа (лёгкая умственная отсталость) НОО, ООО. Разработана программа коррекционной работы. </w:t>
      </w:r>
      <w:r w:rsidR="006C6E6C">
        <w:t>Педагоги обучаются на курсах повышения квалификации по работе с детьми с ОВЗ, участвуют</w:t>
      </w:r>
      <w:r w:rsidR="006C6E6C" w:rsidRPr="00417A63">
        <w:t xml:space="preserve"> в </w:t>
      </w:r>
      <w:proofErr w:type="spellStart"/>
      <w:r w:rsidR="006C6E6C" w:rsidRPr="00417A63">
        <w:t>вебинарах</w:t>
      </w:r>
      <w:proofErr w:type="spellEnd"/>
      <w:r w:rsidR="006C6E6C" w:rsidRPr="00417A63">
        <w:t>, семинарах по данному направлению</w:t>
      </w:r>
      <w:r w:rsidR="006C6E6C">
        <w:t>.</w:t>
      </w:r>
    </w:p>
    <w:p w:rsidR="00417A63" w:rsidRDefault="00417A63" w:rsidP="006C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6E6C">
        <w:rPr>
          <w:rFonts w:ascii="Times New Roman" w:hAnsi="Times New Roman" w:cs="Times New Roman"/>
          <w:sz w:val="24"/>
          <w:szCs w:val="24"/>
        </w:rPr>
        <w:t>абота с детьми-</w:t>
      </w:r>
      <w:r>
        <w:rPr>
          <w:rFonts w:ascii="Times New Roman" w:hAnsi="Times New Roman" w:cs="Times New Roman"/>
          <w:sz w:val="24"/>
          <w:szCs w:val="24"/>
        </w:rPr>
        <w:t xml:space="preserve">инвалидами: создание комфортного микроклимата в школе, в классе для каждого ученика,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 и посещаемостью, постоянная связь с родителя</w:t>
      </w:r>
      <w:r w:rsidR="00515D97">
        <w:rPr>
          <w:rFonts w:ascii="Times New Roman" w:hAnsi="Times New Roman" w:cs="Times New Roman"/>
          <w:sz w:val="24"/>
          <w:szCs w:val="24"/>
        </w:rPr>
        <w:t>ми. В школе обучается 5 учеников</w:t>
      </w:r>
      <w:r w:rsidR="006C6E6C">
        <w:rPr>
          <w:rFonts w:ascii="Times New Roman" w:hAnsi="Times New Roman" w:cs="Times New Roman"/>
          <w:sz w:val="24"/>
          <w:szCs w:val="24"/>
        </w:rPr>
        <w:t xml:space="preserve"> данной категории. </w:t>
      </w:r>
      <w:r>
        <w:rPr>
          <w:rFonts w:ascii="Times New Roman" w:hAnsi="Times New Roman" w:cs="Times New Roman"/>
          <w:sz w:val="24"/>
          <w:szCs w:val="24"/>
        </w:rPr>
        <w:t>В результате систематической деятельности с</w:t>
      </w:r>
      <w:r w:rsidR="006C6E6C">
        <w:rPr>
          <w:rFonts w:ascii="Times New Roman" w:hAnsi="Times New Roman" w:cs="Times New Roman"/>
          <w:sz w:val="24"/>
          <w:szCs w:val="24"/>
        </w:rPr>
        <w:t xml:space="preserve"> данной категорией детей в школе </w:t>
      </w:r>
      <w:r>
        <w:rPr>
          <w:rFonts w:ascii="Times New Roman" w:hAnsi="Times New Roman" w:cs="Times New Roman"/>
          <w:sz w:val="24"/>
          <w:szCs w:val="24"/>
        </w:rPr>
        <w:t>имеются положительные результаты.</w:t>
      </w:r>
    </w:p>
    <w:p w:rsidR="00417A63" w:rsidRDefault="00417A63" w:rsidP="006C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весь комплекс мероприятий по социальной службе способствует</w:t>
      </w:r>
      <w:r w:rsidR="006C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социализации школьников в дальнейшей жизни.</w:t>
      </w:r>
    </w:p>
    <w:p w:rsidR="005011BC" w:rsidRDefault="005011BC" w:rsidP="006C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4AEC" w:rsidRPr="00417A63" w:rsidRDefault="00141580" w:rsidP="005D4A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5D4A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4AEC" w:rsidRPr="005D4AEC">
        <w:rPr>
          <w:rFonts w:ascii="Times New Roman" w:hAnsi="Times New Roman" w:cs="Times New Roman"/>
          <w:sz w:val="24"/>
          <w:szCs w:val="24"/>
        </w:rPr>
        <w:t>Самообследованием</w:t>
      </w:r>
      <w:proofErr w:type="spellEnd"/>
      <w:r w:rsidR="005D4AEC" w:rsidRPr="005D4AEC">
        <w:rPr>
          <w:rFonts w:ascii="Times New Roman" w:hAnsi="Times New Roman" w:cs="Times New Roman"/>
          <w:sz w:val="24"/>
          <w:szCs w:val="24"/>
        </w:rPr>
        <w:t xml:space="preserve"> установлено, что в МОУ </w:t>
      </w:r>
      <w:r>
        <w:rPr>
          <w:rFonts w:ascii="Times New Roman" w:hAnsi="Times New Roman" w:cs="Times New Roman"/>
          <w:sz w:val="24"/>
          <w:szCs w:val="24"/>
        </w:rPr>
        <w:t>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5D4AEC" w:rsidRPr="005D4AE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ведется в соответствии с Уставом и лицензией на право осуществления образовательной деятельности. В школе используются современные методики, технологии и формы обучения.</w:t>
      </w:r>
    </w:p>
    <w:p w:rsidR="00417A63" w:rsidRPr="00417A63" w:rsidRDefault="00417A63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BC" w:rsidRDefault="00A841BC" w:rsidP="00311C7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C79" w:rsidRDefault="00311C79" w:rsidP="00311C7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Оценка системы управления</w:t>
      </w:r>
    </w:p>
    <w:p w:rsidR="00A21052" w:rsidRPr="00A21052" w:rsidRDefault="00A21052" w:rsidP="00A21052">
      <w:pPr>
        <w:tabs>
          <w:tab w:val="left" w:pos="35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21052">
        <w:rPr>
          <w:rFonts w:ascii="Times New Roman" w:hAnsi="Times New Roman" w:cs="Times New Roman"/>
          <w:sz w:val="24"/>
          <w:szCs w:val="24"/>
          <w:u w:val="single"/>
        </w:rPr>
        <w:t>Структура управления школой</w:t>
      </w:r>
    </w:p>
    <w:p w:rsidR="00897333" w:rsidRDefault="00897333" w:rsidP="00A21052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052">
        <w:rPr>
          <w:rFonts w:ascii="Times New Roman" w:hAnsi="Times New Roman" w:cs="Times New Roman"/>
          <w:sz w:val="24"/>
          <w:szCs w:val="24"/>
        </w:rPr>
        <w:t>Управление М</w:t>
      </w:r>
      <w:r w:rsidR="00A21052">
        <w:rPr>
          <w:rFonts w:ascii="Times New Roman" w:hAnsi="Times New Roman" w:cs="Times New Roman"/>
          <w:sz w:val="24"/>
          <w:szCs w:val="24"/>
        </w:rPr>
        <w:t>ОУ ИРМО «</w:t>
      </w:r>
      <w:proofErr w:type="spellStart"/>
      <w:r w:rsidR="00A21052"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 w:rsidR="00A21052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A2105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нормативными правовыми актами 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45674C" w:rsidRDefault="0045674C" w:rsidP="0045674C">
      <w:pPr>
        <w:pStyle w:val="Default"/>
        <w:contextualSpacing/>
        <w:jc w:val="both"/>
        <w:rPr>
          <w:iCs/>
          <w:u w:val="single"/>
        </w:rPr>
      </w:pPr>
      <w:r w:rsidRPr="00FA6586">
        <w:rPr>
          <w:iCs/>
          <w:u w:val="single"/>
        </w:rPr>
        <w:t xml:space="preserve">Функциональные обязанности </w:t>
      </w:r>
    </w:p>
    <w:p w:rsidR="000367BB" w:rsidRPr="0045674C" w:rsidRDefault="000367BB" w:rsidP="0045674C">
      <w:pPr>
        <w:pStyle w:val="Default"/>
        <w:contextualSpacing/>
        <w:jc w:val="both"/>
        <w:rPr>
          <w:u w:val="single"/>
        </w:rPr>
      </w:pPr>
    </w:p>
    <w:p w:rsidR="00A21052" w:rsidRDefault="00A21052" w:rsidP="00A21052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052">
        <w:rPr>
          <w:rFonts w:ascii="Times New Roman" w:hAnsi="Times New Roman" w:cs="Times New Roman"/>
          <w:sz w:val="24"/>
          <w:szCs w:val="24"/>
        </w:rPr>
        <w:t xml:space="preserve">Общее управление школой осуществляет директор 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Управляющий совет, Педагогический совет, </w:t>
      </w:r>
      <w:r w:rsidR="0045674C">
        <w:rPr>
          <w:rFonts w:ascii="Times New Roman" w:hAnsi="Times New Roman" w:cs="Times New Roman"/>
          <w:sz w:val="24"/>
          <w:szCs w:val="24"/>
        </w:rPr>
        <w:t>Общешкольный р</w:t>
      </w:r>
      <w:r w:rsidRPr="00A21052">
        <w:rPr>
          <w:rFonts w:ascii="Times New Roman" w:hAnsi="Times New Roman" w:cs="Times New Roman"/>
          <w:sz w:val="24"/>
          <w:szCs w:val="24"/>
        </w:rPr>
        <w:t>одительский комитет, Совет старшеклассников, Общее</w:t>
      </w:r>
      <w:r>
        <w:rPr>
          <w:rFonts w:ascii="Times New Roman" w:hAnsi="Times New Roman" w:cs="Times New Roman"/>
          <w:sz w:val="24"/>
          <w:szCs w:val="24"/>
        </w:rPr>
        <w:t xml:space="preserve"> собрание трудового коллектива</w:t>
      </w:r>
      <w:r w:rsidRPr="00A21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3DD" w:rsidRDefault="00A21052" w:rsidP="00FF43DD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052">
        <w:rPr>
          <w:rFonts w:ascii="Times New Roman" w:hAnsi="Times New Roman" w:cs="Times New Roman"/>
          <w:sz w:val="24"/>
          <w:szCs w:val="24"/>
        </w:rPr>
        <w:t xml:space="preserve">В школе действует методическая служба, работа которой направлена на совершенствование профессионального мастерства педагогов. Методическая служба учреждения представлена методическим советом и методическими объединениями. Методический совет обеспечивает организацию, координацию и коррекцию методической, </w:t>
      </w:r>
      <w:proofErr w:type="spellStart"/>
      <w:r w:rsidRPr="00A21052">
        <w:rPr>
          <w:rFonts w:ascii="Times New Roman" w:hAnsi="Times New Roman" w:cs="Times New Roman"/>
          <w:sz w:val="24"/>
          <w:szCs w:val="24"/>
        </w:rPr>
        <w:t>опытно-экпериментальной</w:t>
      </w:r>
      <w:proofErr w:type="spellEnd"/>
      <w:r w:rsidRPr="00A21052">
        <w:rPr>
          <w:rFonts w:ascii="Times New Roman" w:hAnsi="Times New Roman" w:cs="Times New Roman"/>
          <w:sz w:val="24"/>
          <w:szCs w:val="24"/>
        </w:rPr>
        <w:t xml:space="preserve"> и аналитической деятельности педагогического кол</w:t>
      </w:r>
      <w:r>
        <w:rPr>
          <w:rFonts w:ascii="Times New Roman" w:hAnsi="Times New Roman" w:cs="Times New Roman"/>
          <w:sz w:val="24"/>
          <w:szCs w:val="24"/>
        </w:rPr>
        <w:t>лектива</w:t>
      </w:r>
      <w:r w:rsidRPr="00A21052">
        <w:rPr>
          <w:rFonts w:ascii="Times New Roman" w:hAnsi="Times New Roman" w:cs="Times New Roman"/>
          <w:sz w:val="24"/>
          <w:szCs w:val="24"/>
        </w:rPr>
        <w:t>. Педагоги учреждения объединяются в методические объединения по предметному признаку и в предметно-цикловые комиссии по мере необходимости.</w:t>
      </w:r>
      <w:r w:rsidR="00FF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4C" w:rsidRDefault="00A21052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052">
        <w:rPr>
          <w:rFonts w:ascii="Times New Roman" w:hAnsi="Times New Roman" w:cs="Times New Roman"/>
          <w:sz w:val="24"/>
          <w:szCs w:val="24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</w:t>
      </w:r>
      <w:r w:rsidR="00FF43DD">
        <w:rPr>
          <w:rFonts w:ascii="Times New Roman" w:hAnsi="Times New Roman" w:cs="Times New Roman"/>
          <w:sz w:val="24"/>
          <w:szCs w:val="24"/>
        </w:rPr>
        <w:t>рогностическую, организационно-</w:t>
      </w:r>
      <w:r w:rsidRPr="00A21052">
        <w:rPr>
          <w:rFonts w:ascii="Times New Roman" w:hAnsi="Times New Roman" w:cs="Times New Roman"/>
          <w:sz w:val="24"/>
          <w:szCs w:val="24"/>
        </w:rPr>
        <w:t>исполнительскую, мотивационную, контрольно-регулировочную функции.</w:t>
      </w:r>
      <w:r w:rsidR="00456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86" w:rsidRPr="00FA6586" w:rsidRDefault="00FA6586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86">
        <w:rPr>
          <w:rFonts w:ascii="Times New Roman" w:hAnsi="Times New Roman" w:cs="Times New Roman"/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="0045674C" w:rsidRPr="00A21052">
        <w:rPr>
          <w:rFonts w:ascii="Times New Roman" w:hAnsi="Times New Roman" w:cs="Times New Roman"/>
          <w:sz w:val="24"/>
          <w:szCs w:val="24"/>
        </w:rPr>
        <w:t>МОУ</w:t>
      </w:r>
      <w:r w:rsidR="0045674C">
        <w:rPr>
          <w:rFonts w:ascii="Times New Roman" w:hAnsi="Times New Roman" w:cs="Times New Roman"/>
          <w:sz w:val="24"/>
          <w:szCs w:val="24"/>
        </w:rPr>
        <w:t xml:space="preserve"> ИРМО «</w:t>
      </w:r>
      <w:proofErr w:type="spellStart"/>
      <w:r w:rsidR="0045674C"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 w:rsidR="0045674C">
        <w:rPr>
          <w:rFonts w:ascii="Times New Roman" w:hAnsi="Times New Roman" w:cs="Times New Roman"/>
          <w:sz w:val="24"/>
          <w:szCs w:val="24"/>
        </w:rPr>
        <w:t xml:space="preserve"> СОШ».</w:t>
      </w:r>
      <w:r w:rsidRPr="00FA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86" w:rsidRDefault="00FA6586" w:rsidP="00FA6586">
      <w:pPr>
        <w:pStyle w:val="Default"/>
        <w:rPr>
          <w:iCs/>
          <w:u w:val="single"/>
        </w:rPr>
      </w:pPr>
      <w:r w:rsidRPr="00FA6586">
        <w:rPr>
          <w:iCs/>
          <w:u w:val="single"/>
        </w:rPr>
        <w:t xml:space="preserve">Формы координации </w:t>
      </w:r>
    </w:p>
    <w:p w:rsidR="000367BB" w:rsidRPr="00FA6586" w:rsidRDefault="000367BB" w:rsidP="00FA6586">
      <w:pPr>
        <w:pStyle w:val="Default"/>
        <w:rPr>
          <w:u w:val="single"/>
        </w:rPr>
      </w:pPr>
    </w:p>
    <w:p w:rsidR="00FA6586" w:rsidRPr="00FA6586" w:rsidRDefault="00FA6586" w:rsidP="00FA6586">
      <w:pPr>
        <w:pStyle w:val="Default"/>
        <w:ind w:firstLine="567"/>
        <w:jc w:val="both"/>
      </w:pPr>
      <w:r w:rsidRPr="00FA6586">
        <w:t xml:space="preserve">Основными формами координации деятельности аппарата управления Учреждением, являются: совещания при директоре, отчеты, </w:t>
      </w:r>
      <w:proofErr w:type="spellStart"/>
      <w:r w:rsidRPr="00FA6586">
        <w:t>самообследование</w:t>
      </w:r>
      <w:proofErr w:type="spellEnd"/>
      <w:r w:rsidRPr="00FA6586">
        <w:t xml:space="preserve">, анализ и оценка, электронный документооборот. На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 </w:t>
      </w:r>
    </w:p>
    <w:p w:rsidR="00FA6586" w:rsidRPr="00FA6586" w:rsidRDefault="00FA6586" w:rsidP="00FA6586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586">
        <w:rPr>
          <w:rFonts w:ascii="Times New Roman" w:hAnsi="Times New Roman" w:cs="Times New Roman"/>
          <w:sz w:val="24"/>
          <w:szCs w:val="24"/>
        </w:rPr>
        <w:t>Система управления в Учреждении обеспечивает научную обоснованность образовательного процесса, ставит в центр внимания участников образовательных отношений, личность ученика,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45674C" w:rsidRPr="0045674C" w:rsidRDefault="0045674C" w:rsidP="0045674C">
      <w:pPr>
        <w:pStyle w:val="Default"/>
        <w:jc w:val="both"/>
        <w:rPr>
          <w:u w:val="single"/>
        </w:rPr>
      </w:pPr>
      <w:r w:rsidRPr="0045674C">
        <w:rPr>
          <w:iCs/>
          <w:u w:val="single"/>
        </w:rPr>
        <w:lastRenderedPageBreak/>
        <w:t xml:space="preserve">Факты, свидетельствующие об эффективности системы управления образовательной организации </w:t>
      </w:r>
    </w:p>
    <w:p w:rsidR="0045674C" w:rsidRPr="0045674C" w:rsidRDefault="0045674C" w:rsidP="0045674C">
      <w:pPr>
        <w:pStyle w:val="Default"/>
        <w:ind w:firstLine="567"/>
        <w:jc w:val="both"/>
      </w:pPr>
      <w:r w:rsidRPr="0045674C">
        <w:t xml:space="preserve">Об эффективности системы управления образовательной организацией могут свидетельствовать следующие факты: </w:t>
      </w:r>
    </w:p>
    <w:p w:rsidR="0045674C" w:rsidRPr="0045674C" w:rsidRDefault="0045674C" w:rsidP="0045674C">
      <w:pPr>
        <w:pStyle w:val="Default"/>
        <w:jc w:val="both"/>
      </w:pPr>
      <w:r w:rsidRPr="0045674C">
        <w:t xml:space="preserve">1. </w:t>
      </w:r>
      <w:r>
        <w:t>У</w:t>
      </w:r>
      <w:r w:rsidRPr="0045674C">
        <w:t xml:space="preserve">частие образовательной организации в инновационной деятельности района. </w:t>
      </w:r>
    </w:p>
    <w:p w:rsidR="0045674C" w:rsidRPr="0045674C" w:rsidRDefault="0045674C" w:rsidP="0045674C">
      <w:pPr>
        <w:pStyle w:val="Default"/>
        <w:jc w:val="both"/>
      </w:pPr>
      <w:r w:rsidRPr="0045674C">
        <w:t xml:space="preserve">2. В управлении образовательная организация широко использует </w:t>
      </w:r>
      <w:proofErr w:type="spellStart"/>
      <w:proofErr w:type="gramStart"/>
      <w:r w:rsidRPr="0045674C">
        <w:t>ИКТ-технологии</w:t>
      </w:r>
      <w:proofErr w:type="spellEnd"/>
      <w:proofErr w:type="gramEnd"/>
      <w:r w:rsidRPr="0045674C">
        <w:t xml:space="preserve">. </w:t>
      </w:r>
    </w:p>
    <w:p w:rsidR="0045674C" w:rsidRPr="0045674C" w:rsidRDefault="0045674C" w:rsidP="0045674C">
      <w:pPr>
        <w:pStyle w:val="Default"/>
        <w:jc w:val="both"/>
      </w:pPr>
      <w:r w:rsidRPr="0045674C">
        <w:t xml:space="preserve">3. Развивается государственно-общественная форма управления образовательной организацией – созданный Совет школы решает совместно с администрацией и </w:t>
      </w:r>
      <w:proofErr w:type="spellStart"/>
      <w:r w:rsidRPr="0045674C">
        <w:t>педколлективом</w:t>
      </w:r>
      <w:proofErr w:type="spellEnd"/>
      <w:r w:rsidRPr="0045674C">
        <w:t xml:space="preserve"> важные педагогические и организационные вопросы жизнедеятельности школы. </w:t>
      </w:r>
    </w:p>
    <w:p w:rsidR="0045674C" w:rsidRDefault="0045674C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74C">
        <w:rPr>
          <w:rFonts w:ascii="Times New Roman" w:hAnsi="Times New Roman" w:cs="Times New Roman"/>
          <w:sz w:val="24"/>
          <w:szCs w:val="24"/>
        </w:rPr>
        <w:t xml:space="preserve">4. Результативность школы на различных уровнях (качество образования выше районного и городского, рост числа </w:t>
      </w:r>
      <w:proofErr w:type="spellStart"/>
      <w:r w:rsidRPr="0045674C">
        <w:rPr>
          <w:rFonts w:ascii="Times New Roman" w:hAnsi="Times New Roman" w:cs="Times New Roman"/>
          <w:sz w:val="24"/>
          <w:szCs w:val="24"/>
        </w:rPr>
        <w:t>обучающихся-победителей</w:t>
      </w:r>
      <w:proofErr w:type="spellEnd"/>
      <w:r w:rsidRPr="0045674C">
        <w:rPr>
          <w:rFonts w:ascii="Times New Roman" w:hAnsi="Times New Roman" w:cs="Times New Roman"/>
          <w:sz w:val="24"/>
          <w:szCs w:val="24"/>
        </w:rPr>
        <w:t xml:space="preserve"> и призёров в различных олимпиадах, конкурсах, смотрах, выступления педагогов на НПК Всероссийского и Международного уровней и др.).</w:t>
      </w:r>
    </w:p>
    <w:p w:rsidR="00290B4E" w:rsidRDefault="00290B4E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74C" w:rsidRDefault="0045674C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DEC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spellStart"/>
      <w:r w:rsidRPr="00AA3DEC">
        <w:rPr>
          <w:rFonts w:ascii="Times New Roman" w:hAnsi="Times New Roman" w:cs="Times New Roman"/>
          <w:sz w:val="24"/>
          <w:szCs w:val="24"/>
        </w:rPr>
        <w:t>Самообследованием</w:t>
      </w:r>
      <w:proofErr w:type="spellEnd"/>
      <w:r w:rsidRPr="00AA3DEC">
        <w:rPr>
          <w:rFonts w:ascii="Times New Roman" w:hAnsi="Times New Roman" w:cs="Times New Roman"/>
          <w:sz w:val="24"/>
          <w:szCs w:val="24"/>
        </w:rPr>
        <w:t xml:space="preserve"> установлено, что система управления </w:t>
      </w:r>
      <w:r w:rsidRPr="00A21052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AA3DEC">
        <w:rPr>
          <w:rFonts w:ascii="Times New Roman" w:hAnsi="Times New Roman" w:cs="Times New Roman"/>
          <w:sz w:val="24"/>
          <w:szCs w:val="24"/>
        </w:rPr>
        <w:t xml:space="preserve">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3DE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DEC">
        <w:rPr>
          <w:rFonts w:ascii="Times New Roman" w:hAnsi="Times New Roman" w:cs="Times New Roman"/>
          <w:sz w:val="24"/>
          <w:szCs w:val="24"/>
        </w:rPr>
        <w:t>щихся.</w:t>
      </w:r>
    </w:p>
    <w:p w:rsidR="00290B4E" w:rsidRDefault="00290B4E" w:rsidP="00311C79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</w:p>
    <w:p w:rsidR="00311C79" w:rsidRDefault="00311C79" w:rsidP="00311C7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Оценка содержания и качества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3007"/>
        <w:gridCol w:w="1806"/>
        <w:gridCol w:w="1806"/>
        <w:gridCol w:w="1710"/>
      </w:tblGrid>
      <w:tr w:rsidR="00C14EA6" w:rsidRPr="00515D97" w:rsidTr="00C14EA6">
        <w:trPr>
          <w:trHeight w:val="555"/>
        </w:trPr>
        <w:tc>
          <w:tcPr>
            <w:tcW w:w="479" w:type="pc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632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Параметры статистики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2015–2016</w:t>
            </w: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учебный год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2016–2017</w:t>
            </w: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учебный год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2017–2018</w:t>
            </w: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учебный год</w:t>
            </w:r>
          </w:p>
        </w:tc>
      </w:tr>
      <w:tr w:rsidR="00C14EA6" w:rsidRPr="00515D97" w:rsidTr="00C14EA6">
        <w:trPr>
          <w:trHeight w:val="881"/>
        </w:trPr>
        <w:tc>
          <w:tcPr>
            <w:tcW w:w="479" w:type="pct"/>
            <w:vMerge w:val="restar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 xml:space="preserve"> 2017 года), в том числе: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928" w:type="pct"/>
            <w:tcBorders>
              <w:bottom w:val="nil"/>
            </w:tcBorders>
          </w:tcPr>
          <w:p w:rsidR="00C14EA6" w:rsidRPr="00515D97" w:rsidRDefault="005011BC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C14EA6" w:rsidRPr="00515D97" w:rsidTr="00C14EA6">
        <w:trPr>
          <w:trHeight w:val="881"/>
        </w:trPr>
        <w:tc>
          <w:tcPr>
            <w:tcW w:w="479" w:type="pct"/>
            <w:vMerge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pct"/>
            <w:tcBorders>
              <w:top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928" w:type="pct"/>
            <w:tcBorders>
              <w:top w:val="nil"/>
            </w:tcBorders>
          </w:tcPr>
          <w:p w:rsidR="00C14EA6" w:rsidRPr="00515D97" w:rsidRDefault="005011BC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C14EA6" w:rsidRPr="00515D97" w:rsidTr="00C14EA6">
        <w:trPr>
          <w:trHeight w:val="881"/>
        </w:trPr>
        <w:tc>
          <w:tcPr>
            <w:tcW w:w="479" w:type="pct"/>
            <w:vMerge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pc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980" w:type="pc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980" w:type="pc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928" w:type="pct"/>
          </w:tcPr>
          <w:p w:rsidR="00C14EA6" w:rsidRPr="00515D97" w:rsidRDefault="005011BC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C14EA6" w:rsidRPr="00515D97" w:rsidTr="00C14EA6">
        <w:trPr>
          <w:trHeight w:val="881"/>
        </w:trPr>
        <w:tc>
          <w:tcPr>
            <w:tcW w:w="479" w:type="pct"/>
            <w:vMerge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 средняя школа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C14EA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14EA6" w:rsidRPr="00515D97" w:rsidTr="00C14EA6">
        <w:trPr>
          <w:trHeight w:val="555"/>
        </w:trPr>
        <w:tc>
          <w:tcPr>
            <w:tcW w:w="479" w:type="pct"/>
            <w:vMerge w:val="restar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bottom w:val="nil"/>
            </w:tcBorders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EA6" w:rsidRPr="00515D97" w:rsidTr="00C14EA6">
        <w:trPr>
          <w:trHeight w:val="249"/>
        </w:trPr>
        <w:tc>
          <w:tcPr>
            <w:tcW w:w="479" w:type="pct"/>
            <w:vMerge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pct"/>
            <w:tcBorders>
              <w:top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28" w:type="pct"/>
            <w:tcBorders>
              <w:top w:val="nil"/>
            </w:tcBorders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14EA6" w:rsidRPr="00515D97" w:rsidTr="00C14EA6">
        <w:trPr>
          <w:trHeight w:val="238"/>
        </w:trPr>
        <w:tc>
          <w:tcPr>
            <w:tcW w:w="479" w:type="pct"/>
            <w:vMerge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pc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980" w:type="pc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80" w:type="pc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28" w:type="pct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EA6" w:rsidRPr="00515D97" w:rsidTr="00C14EA6">
        <w:trPr>
          <w:trHeight w:val="249"/>
        </w:trPr>
        <w:tc>
          <w:tcPr>
            <w:tcW w:w="479" w:type="pct"/>
            <w:vMerge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 средняя школа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14EA6" w:rsidRPr="00515D97" w:rsidTr="00C14EA6">
        <w:trPr>
          <w:trHeight w:val="229"/>
        </w:trPr>
        <w:tc>
          <w:tcPr>
            <w:tcW w:w="479" w:type="pct"/>
            <w:vMerge w:val="restar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Не получили аттестата: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bottom w:val="nil"/>
            </w:tcBorders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EA6" w:rsidRPr="00515D97" w:rsidTr="00C14EA6">
        <w:trPr>
          <w:trHeight w:val="412"/>
        </w:trPr>
        <w:tc>
          <w:tcPr>
            <w:tcW w:w="479" w:type="pct"/>
            <w:vMerge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pct"/>
            <w:tcBorders>
              <w:top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 об основном общем образовании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28" w:type="pct"/>
            <w:tcBorders>
              <w:top w:val="nil"/>
            </w:tcBorders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EA6" w:rsidRPr="00515D97" w:rsidTr="00C14EA6">
        <w:trPr>
          <w:trHeight w:val="402"/>
        </w:trPr>
        <w:tc>
          <w:tcPr>
            <w:tcW w:w="479" w:type="pct"/>
            <w:vMerge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gramStart"/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среднем</w:t>
            </w:r>
            <w:proofErr w:type="gramEnd"/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 xml:space="preserve"> общем образовании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14EA6" w:rsidRPr="00515D97" w:rsidTr="00C14EA6">
        <w:trPr>
          <w:trHeight w:val="555"/>
        </w:trPr>
        <w:tc>
          <w:tcPr>
            <w:tcW w:w="479" w:type="pct"/>
            <w:vMerge w:val="restar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2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bottom w:val="nil"/>
            </w:tcBorders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EA6" w:rsidRPr="00515D97" w:rsidTr="00C14EA6">
        <w:trPr>
          <w:trHeight w:val="249"/>
        </w:trPr>
        <w:tc>
          <w:tcPr>
            <w:tcW w:w="479" w:type="pct"/>
            <w:vMerge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pct"/>
            <w:tcBorders>
              <w:top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 xml:space="preserve">– в основной школе 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:rsidR="00C14EA6" w:rsidRPr="00515D97" w:rsidRDefault="00AD3B0B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nil"/>
            </w:tcBorders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14EA6" w:rsidRPr="00515D97" w:rsidTr="00C14EA6">
        <w:trPr>
          <w:trHeight w:val="238"/>
        </w:trPr>
        <w:tc>
          <w:tcPr>
            <w:tcW w:w="479" w:type="pct"/>
            <w:vMerge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pc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 средней школе</w:t>
            </w:r>
          </w:p>
        </w:tc>
        <w:tc>
          <w:tcPr>
            <w:tcW w:w="980" w:type="pc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pct"/>
            <w:shd w:val="clear" w:color="auto" w:fill="auto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pct"/>
          </w:tcPr>
          <w:p w:rsidR="00C14EA6" w:rsidRPr="00515D97" w:rsidRDefault="00C14EA6" w:rsidP="00515D97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D9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C14EA6" w:rsidRPr="000B3500" w:rsidRDefault="00C14EA6" w:rsidP="00C14EA6">
      <w:pPr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3500">
        <w:rPr>
          <w:rFonts w:ascii="Times New Roman" w:eastAsia="Calibri" w:hAnsi="Times New Roman" w:cs="Times New Roman"/>
          <w:i/>
          <w:sz w:val="24"/>
          <w:szCs w:val="24"/>
        </w:rPr>
        <w:t>Результаты освоения обучающимися программ начального общего образования по показателю «успеваемость» в 2017 учебном году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3"/>
        <w:gridCol w:w="909"/>
        <w:gridCol w:w="563"/>
        <w:gridCol w:w="756"/>
        <w:gridCol w:w="495"/>
        <w:gridCol w:w="696"/>
        <w:gridCol w:w="504"/>
        <w:gridCol w:w="909"/>
        <w:gridCol w:w="384"/>
        <w:gridCol w:w="909"/>
        <w:gridCol w:w="516"/>
        <w:gridCol w:w="909"/>
        <w:gridCol w:w="438"/>
        <w:gridCol w:w="11"/>
      </w:tblGrid>
      <w:tr w:rsidR="00C14EA6" w:rsidRPr="00A84DF1" w:rsidTr="00AD3B0B">
        <w:trPr>
          <w:gridAfter w:val="1"/>
          <w:wAfter w:w="6" w:type="pct"/>
          <w:cantSplit/>
          <w:trHeight w:val="238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Переведены условно</w:t>
            </w:r>
          </w:p>
        </w:tc>
      </w:tr>
      <w:tr w:rsidR="00C14EA6" w:rsidRPr="00A84DF1" w:rsidTr="00AD3B0B">
        <w:trPr>
          <w:gridAfter w:val="1"/>
          <w:wAfter w:w="6" w:type="pct"/>
          <w:cantSplit/>
          <w:trHeight w:val="136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4EA6" w:rsidRPr="00C14EA6" w:rsidTr="00AD3B0B">
        <w:trPr>
          <w:cantSplit/>
          <w:trHeight w:val="626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C14EA6" w:rsidRPr="00C14EA6" w:rsidTr="00AD3B0B">
        <w:trPr>
          <w:trHeight w:val="50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14EA6" w:rsidRPr="00C14EA6" w:rsidTr="00AD3B0B">
        <w:trPr>
          <w:trHeight w:val="49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14EA6" w:rsidRPr="00C14EA6" w:rsidTr="00AD3B0B">
        <w:trPr>
          <w:trHeight w:val="49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386ABE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6" w:rsidRPr="00C14EA6" w:rsidRDefault="00C14EA6" w:rsidP="00C14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E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386ABE" w:rsidRDefault="00386ABE" w:rsidP="00386AB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ABE">
        <w:rPr>
          <w:rFonts w:ascii="Times New Roman" w:eastAsia="Calibri" w:hAnsi="Times New Roman" w:cs="Times New Roman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в 2016 году, то можно отметить, что процент </w:t>
      </w:r>
      <w:r w:rsidR="000B3500">
        <w:rPr>
          <w:rFonts w:ascii="Times New Roman" w:eastAsia="Calibri" w:hAnsi="Times New Roman" w:cs="Times New Roman"/>
          <w:sz w:val="24"/>
          <w:szCs w:val="24"/>
        </w:rPr>
        <w:t>об</w:t>
      </w:r>
      <w:r w:rsidRPr="00386ABE">
        <w:rPr>
          <w:rFonts w:ascii="Times New Roman" w:eastAsia="Calibri" w:hAnsi="Times New Roman" w:cs="Times New Roman"/>
          <w:sz w:val="24"/>
          <w:szCs w:val="24"/>
        </w:rPr>
        <w:t>уч</w:t>
      </w:r>
      <w:r w:rsidR="000B3500">
        <w:rPr>
          <w:rFonts w:ascii="Times New Roman" w:eastAsia="Calibri" w:hAnsi="Times New Roman" w:cs="Times New Roman"/>
          <w:sz w:val="24"/>
          <w:szCs w:val="24"/>
        </w:rPr>
        <w:t>аю</w:t>
      </w:r>
      <w:r w:rsidRPr="00386ABE">
        <w:rPr>
          <w:rFonts w:ascii="Times New Roman" w:eastAsia="Calibri" w:hAnsi="Times New Roman" w:cs="Times New Roman"/>
          <w:sz w:val="24"/>
          <w:szCs w:val="24"/>
        </w:rPr>
        <w:t xml:space="preserve">щихся, окончивших на «4» и «5», вырос </w:t>
      </w:r>
      <w:r w:rsidR="000B3500">
        <w:rPr>
          <w:rFonts w:ascii="Times New Roman" w:eastAsia="Calibri" w:hAnsi="Times New Roman" w:cs="Times New Roman"/>
          <w:sz w:val="24"/>
          <w:szCs w:val="24"/>
        </w:rPr>
        <w:t>на 5 процентов (в 2016 был 52</w:t>
      </w:r>
      <w:r w:rsidRPr="00386ABE">
        <w:rPr>
          <w:rFonts w:ascii="Times New Roman" w:eastAsia="Calibri" w:hAnsi="Times New Roman" w:cs="Times New Roman"/>
          <w:sz w:val="24"/>
          <w:szCs w:val="24"/>
        </w:rPr>
        <w:t xml:space="preserve">%), </w:t>
      </w:r>
    </w:p>
    <w:p w:rsidR="00386ABE" w:rsidRPr="00C926E9" w:rsidRDefault="00386ABE" w:rsidP="00386ABE">
      <w:pPr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926E9">
        <w:rPr>
          <w:rFonts w:ascii="Times New Roman" w:eastAsia="Calibri" w:hAnsi="Times New Roman" w:cs="Times New Roman"/>
          <w:i/>
          <w:sz w:val="24"/>
          <w:szCs w:val="24"/>
        </w:rPr>
        <w:t>Результаты освоения обучающимися программ основного общего образования по показателю «успеваемость» в 2017 году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733"/>
        <w:gridCol w:w="633"/>
        <w:gridCol w:w="581"/>
        <w:gridCol w:w="1175"/>
        <w:gridCol w:w="422"/>
        <w:gridCol w:w="1175"/>
        <w:gridCol w:w="422"/>
        <w:gridCol w:w="633"/>
        <w:gridCol w:w="386"/>
        <w:gridCol w:w="633"/>
        <w:gridCol w:w="388"/>
        <w:gridCol w:w="695"/>
        <w:gridCol w:w="613"/>
      </w:tblGrid>
      <w:tr w:rsidR="00386ABE" w:rsidRPr="00386ABE" w:rsidTr="00A36134">
        <w:trPr>
          <w:cantSplit/>
          <w:trHeight w:val="224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</w:t>
            </w: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успевают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Окончили </w:t>
            </w: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Окончили </w:t>
            </w: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Переведены </w:t>
            </w: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условно</w:t>
            </w:r>
          </w:p>
        </w:tc>
      </w:tr>
      <w:tr w:rsidR="00386ABE" w:rsidRPr="00386ABE" w:rsidTr="00A36134">
        <w:trPr>
          <w:cantSplit/>
          <w:trHeight w:val="224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134" w:rsidRPr="00386ABE" w:rsidTr="00A36134">
        <w:trPr>
          <w:cantSplit/>
          <w:trHeight w:val="873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BE" w:rsidRPr="00386ABE" w:rsidRDefault="00386ABE" w:rsidP="00386AB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6ABE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A36134" w:rsidRPr="00386ABE" w:rsidTr="00A36134">
        <w:trPr>
          <w:trHeight w:val="50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95,5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6AB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36134" w:rsidRPr="00386ABE" w:rsidTr="00A36134">
        <w:trPr>
          <w:trHeight w:val="49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6AB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36134" w:rsidRPr="00386ABE" w:rsidTr="00A36134">
        <w:trPr>
          <w:trHeight w:val="49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6AB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36134" w:rsidRPr="00386ABE" w:rsidTr="00A36134">
        <w:trPr>
          <w:trHeight w:val="50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6AB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36134" w:rsidRPr="00386ABE" w:rsidTr="00A36134">
        <w:trPr>
          <w:trHeight w:val="49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6AB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36134" w:rsidRPr="00386ABE" w:rsidTr="00A36134">
        <w:trPr>
          <w:trHeight w:val="49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34" w:rsidRPr="00A36134" w:rsidRDefault="00A36134" w:rsidP="00A36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134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AB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34" w:rsidRPr="00386ABE" w:rsidRDefault="00A36134" w:rsidP="00A361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6AB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A36134" w:rsidRPr="00A36134" w:rsidRDefault="00A36134" w:rsidP="00A3613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34">
        <w:rPr>
          <w:rFonts w:ascii="Times New Roman" w:eastAsia="Calibri" w:hAnsi="Times New Roman" w:cs="Times New Roman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в 2016 году, то можно отметить, что процент учащихся, окончивших на «4» и «5», снизился </w:t>
      </w:r>
      <w:r w:rsidR="00C926E9">
        <w:rPr>
          <w:rFonts w:ascii="Times New Roman" w:eastAsia="Calibri" w:hAnsi="Times New Roman" w:cs="Times New Roman"/>
          <w:sz w:val="24"/>
          <w:szCs w:val="24"/>
        </w:rPr>
        <w:t>на 4,5 процента (в 2016 был 33%)</w:t>
      </w:r>
    </w:p>
    <w:p w:rsidR="00A84DF1" w:rsidRPr="00A84DF1" w:rsidRDefault="00A84DF1" w:rsidP="00A84DF1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DF1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 освоения программ среднего общего образования обучающимися 10, 11 классов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29"/>
        <w:gridCol w:w="634"/>
        <w:gridCol w:w="532"/>
        <w:gridCol w:w="1159"/>
        <w:gridCol w:w="427"/>
        <w:gridCol w:w="1159"/>
        <w:gridCol w:w="427"/>
        <w:gridCol w:w="633"/>
        <w:gridCol w:w="394"/>
        <w:gridCol w:w="633"/>
        <w:gridCol w:w="396"/>
        <w:gridCol w:w="789"/>
        <w:gridCol w:w="500"/>
      </w:tblGrid>
      <w:tr w:rsidR="00C926E9" w:rsidRPr="00A84DF1" w:rsidTr="00C926E9">
        <w:trPr>
          <w:cantSplit/>
          <w:trHeight w:val="28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Окончили полугодие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Переведены условно</w:t>
            </w:r>
          </w:p>
        </w:tc>
      </w:tr>
      <w:tr w:rsidR="00C926E9" w:rsidRPr="00A84DF1" w:rsidTr="00C926E9">
        <w:trPr>
          <w:cantSplit/>
          <w:trHeight w:val="28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26E9" w:rsidRPr="00A84DF1" w:rsidTr="00C926E9">
        <w:trPr>
          <w:cantSplit/>
          <w:trHeight w:val="951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отметками </w:t>
            </w: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«4» и «5»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отметками «5»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E9" w:rsidRPr="00A84DF1" w:rsidRDefault="00C926E9" w:rsidP="00A84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C926E9" w:rsidRPr="00A84DF1" w:rsidTr="00C926E9">
        <w:trPr>
          <w:trHeight w:val="39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926E9" w:rsidRPr="00A84DF1" w:rsidTr="00C926E9">
        <w:trPr>
          <w:trHeight w:val="39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926E9" w:rsidRPr="00A84DF1" w:rsidTr="00C926E9">
        <w:trPr>
          <w:trHeight w:val="39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6E9" w:rsidRPr="00A84DF1" w:rsidRDefault="00C926E9" w:rsidP="00C9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D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A84DF1" w:rsidRPr="00A84DF1" w:rsidRDefault="00A84DF1" w:rsidP="00A84DF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DF1">
        <w:rPr>
          <w:rFonts w:ascii="Times New Roman" w:eastAsia="Calibri" w:hAnsi="Times New Roman" w:cs="Times New Roman"/>
          <w:sz w:val="24"/>
          <w:szCs w:val="24"/>
        </w:rPr>
        <w:t>Результаты освоения учащимися программ среднего общего образования по показателю «успеваемость» в</w:t>
      </w:r>
      <w:r w:rsidR="00AD3B0B">
        <w:rPr>
          <w:rFonts w:ascii="Times New Roman" w:eastAsia="Calibri" w:hAnsi="Times New Roman" w:cs="Times New Roman"/>
          <w:sz w:val="24"/>
          <w:szCs w:val="24"/>
        </w:rPr>
        <w:t xml:space="preserve"> 2017 учебном году выросли на 7 процентов</w:t>
      </w:r>
      <w:r w:rsidRPr="00A84DF1">
        <w:rPr>
          <w:rFonts w:ascii="Times New Roman" w:eastAsia="Calibri" w:hAnsi="Times New Roman" w:cs="Times New Roman"/>
          <w:sz w:val="24"/>
          <w:szCs w:val="24"/>
        </w:rPr>
        <w:t xml:space="preserve"> (в 2016 количество обучающихся, которые закончили полугодие на «4» и «5», было 4</w:t>
      </w:r>
      <w:r w:rsidR="00AD3B0B">
        <w:rPr>
          <w:rFonts w:ascii="Times New Roman" w:eastAsia="Calibri" w:hAnsi="Times New Roman" w:cs="Times New Roman"/>
          <w:sz w:val="24"/>
          <w:szCs w:val="24"/>
        </w:rPr>
        <w:t>4%)</w:t>
      </w:r>
      <w:r w:rsidRPr="00A84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8EB" w:rsidRDefault="00E368EB" w:rsidP="0063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31" w:rsidRDefault="00E368EB" w:rsidP="0063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Образовательные результаты </w:t>
      </w:r>
      <w:r w:rsidR="00634B31" w:rsidRPr="00634B3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ВПР</w:t>
      </w:r>
    </w:p>
    <w:p w:rsidR="005A39E6" w:rsidRDefault="005A39E6" w:rsidP="0063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A53A0" w:rsidRDefault="005A39E6" w:rsidP="005A39E6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На основании распоряжения</w:t>
      </w:r>
      <w:r w:rsidRPr="005A39E6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 министерства образования Иркутской области от 01.12. 2016 г. №810-мр «О проведении мероприятий, направленных на исследование качества образования в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в феврале</w:t>
      </w:r>
      <w:r w:rsidR="00E8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диагностика 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 читательской грамотности в 4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835" w:rsidRDefault="00F53835" w:rsidP="005A39E6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E6" w:rsidRPr="00F53835" w:rsidRDefault="00F53835" w:rsidP="00F53835">
      <w:pPr>
        <w:kinsoku w:val="0"/>
        <w:overflowPunct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Результаты диагностики</w:t>
      </w:r>
      <w:r w:rsidR="005A39E6" w:rsidRPr="00F53835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читательской грамотност</w:t>
      </w:r>
      <w:r w:rsidRPr="00F53835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и</w:t>
      </w:r>
    </w:p>
    <w:p w:rsidR="005A39E6" w:rsidRDefault="005A39E6" w:rsidP="005A39E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660"/>
        <w:gridCol w:w="1339"/>
        <w:gridCol w:w="1659"/>
        <w:gridCol w:w="1310"/>
        <w:gridCol w:w="1634"/>
        <w:gridCol w:w="1686"/>
      </w:tblGrid>
      <w:tr w:rsidR="00F53835" w:rsidTr="00E813DE">
        <w:tc>
          <w:tcPr>
            <w:tcW w:w="1668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Всего </w:t>
            </w:r>
            <w:proofErr w:type="gramStart"/>
            <w:r w:rsidRPr="00E813D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5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Приняли участие</w:t>
            </w:r>
          </w:p>
        </w:tc>
        <w:tc>
          <w:tcPr>
            <w:tcW w:w="1667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Повышенный уровень</w:t>
            </w:r>
          </w:p>
        </w:tc>
        <w:tc>
          <w:tcPr>
            <w:tcW w:w="1326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Базовый уровень</w:t>
            </w:r>
          </w:p>
        </w:tc>
        <w:tc>
          <w:tcPr>
            <w:tcW w:w="1643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Пониженный уровень</w:t>
            </w:r>
          </w:p>
        </w:tc>
        <w:tc>
          <w:tcPr>
            <w:tcW w:w="1686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Недостаточный уровень</w:t>
            </w:r>
          </w:p>
        </w:tc>
      </w:tr>
      <w:tr w:rsidR="00F53835" w:rsidTr="00E813DE">
        <w:tc>
          <w:tcPr>
            <w:tcW w:w="1668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55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67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6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43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6" w:type="dxa"/>
          </w:tcPr>
          <w:p w:rsidR="00F53835" w:rsidRPr="00E813DE" w:rsidRDefault="00F53835" w:rsidP="005A39E6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A39E6" w:rsidRPr="00ED5AAA" w:rsidRDefault="00E813DE" w:rsidP="00ED5AAA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AA">
        <w:rPr>
          <w:rFonts w:ascii="Times New Roman" w:hAnsi="Times New Roman" w:cs="Times New Roman"/>
          <w:sz w:val="24"/>
          <w:szCs w:val="24"/>
        </w:rPr>
        <w:t>Анализ результатов позволяет сделать вывод: высокий уровень читательской грамотности показали 12 обучающихся (33%), на базовом уровне сформирована читательская грамотность у 17 обучающихся (47%),</w:t>
      </w:r>
      <w:r w:rsidR="00ED5AAA" w:rsidRPr="00ED5AAA">
        <w:rPr>
          <w:rFonts w:ascii="Times New Roman" w:hAnsi="Times New Roman" w:cs="Times New Roman"/>
          <w:sz w:val="24"/>
          <w:szCs w:val="24"/>
        </w:rPr>
        <w:t xml:space="preserve"> </w:t>
      </w:r>
      <w:r w:rsidR="00ED5AAA" w:rsidRPr="00ED5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справились с работой (недостаточный уровень владения читательскими умениями) 1 обучающийся (3 %);</w:t>
      </w:r>
    </w:p>
    <w:p w:rsidR="00E813DE" w:rsidRPr="00ED5AAA" w:rsidRDefault="00E813DE" w:rsidP="005A39E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31" w:rsidRPr="008A53A0" w:rsidRDefault="008A53A0" w:rsidP="008A53A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В соответствии с </w:t>
      </w:r>
      <w:r w:rsidRPr="008A53A0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Приказ</w:t>
      </w:r>
      <w:r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ом</w:t>
      </w:r>
      <w:r w:rsidRPr="008A53A0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 Министерства образования и науки РФ </w:t>
      </w:r>
      <w:r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от 27.01.2017 г. №69 «О </w:t>
      </w:r>
      <w:proofErr w:type="spellStart"/>
      <w:r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п</w:t>
      </w:r>
      <w:r w:rsidRPr="008A53A0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роведениии</w:t>
      </w:r>
      <w:proofErr w:type="spellEnd"/>
      <w:r w:rsidRPr="008A53A0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 мониторинга качества образования», р</w:t>
      </w:r>
      <w:r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>аспоряжением</w:t>
      </w:r>
      <w:r w:rsidRPr="008A53A0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 министерства образования Иркутской области от 27.03.2017 г. №227-мр «О проведении Всероссийских проверочных работ»</w:t>
      </w:r>
      <w:r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 в апреле были проведены Всероссийские проверочные</w:t>
      </w:r>
      <w:r w:rsidRPr="008A53A0"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 работ</w:t>
      </w:r>
      <w:r>
        <w:rPr>
          <w:rFonts w:ascii="Times New Roman" w:eastAsia="+mn-ea" w:hAnsi="Times New Roman" w:cs="+mn-cs"/>
          <w:bCs/>
          <w:color w:val="000000"/>
          <w:kern w:val="24"/>
          <w:sz w:val="24"/>
          <w:szCs w:val="24"/>
          <w:lang w:eastAsia="ru-RU"/>
        </w:rPr>
        <w:t xml:space="preserve">ы в 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4, 5, 10, 11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4FF" w:rsidRDefault="00634B31" w:rsidP="0063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31">
        <w:rPr>
          <w:rFonts w:ascii="Times New Roman" w:hAnsi="Times New Roman" w:cs="Times New Roman"/>
          <w:sz w:val="24"/>
          <w:szCs w:val="24"/>
        </w:rPr>
        <w:t>Проведение ВПР на</w:t>
      </w:r>
      <w:r>
        <w:rPr>
          <w:rFonts w:ascii="Times New Roman" w:hAnsi="Times New Roman" w:cs="Times New Roman"/>
          <w:sz w:val="24"/>
          <w:szCs w:val="24"/>
        </w:rPr>
        <w:t>правлено на обеспечение единого</w:t>
      </w:r>
      <w:r w:rsidRPr="00634B31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Российской Федерации и поддержки введения Федерального государственного образовательного стандарта через предоставление образовательным организациям единых проверочных материалов и единых критериев оценивания учебных достижений.</w:t>
      </w:r>
    </w:p>
    <w:p w:rsidR="005A39E6" w:rsidRPr="00634B31" w:rsidRDefault="005A39E6" w:rsidP="0063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FE2" w:rsidRDefault="001B3FE2" w:rsidP="001B3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FF">
        <w:rPr>
          <w:rFonts w:ascii="Times New Roman" w:hAnsi="Times New Roman" w:cs="Times New Roman"/>
          <w:i/>
          <w:sz w:val="24"/>
          <w:szCs w:val="24"/>
        </w:rPr>
        <w:t>Образовательные результаты ВПР</w:t>
      </w:r>
      <w:r w:rsidR="00AB1B29" w:rsidRPr="003B14FF">
        <w:rPr>
          <w:rFonts w:ascii="Times New Roman" w:hAnsi="Times New Roman" w:cs="Times New Roman"/>
          <w:i/>
          <w:sz w:val="24"/>
          <w:szCs w:val="24"/>
        </w:rPr>
        <w:t xml:space="preserve"> в 4 классах</w:t>
      </w:r>
    </w:p>
    <w:p w:rsidR="005A39E6" w:rsidRPr="003B14FF" w:rsidRDefault="005A39E6" w:rsidP="001B3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6"/>
        <w:gridCol w:w="1270"/>
        <w:gridCol w:w="1701"/>
        <w:gridCol w:w="1276"/>
        <w:gridCol w:w="1417"/>
      </w:tblGrid>
      <w:tr w:rsidR="00AB1B29" w:rsidRPr="00AB1B29" w:rsidTr="000113A0">
        <w:trPr>
          <w:trHeight w:val="1328"/>
          <w:jc w:val="center"/>
        </w:trPr>
        <w:tc>
          <w:tcPr>
            <w:tcW w:w="2127" w:type="dxa"/>
          </w:tcPr>
          <w:p w:rsidR="00AB1B29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B29" w:rsidRPr="00AB1B29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29" w:rsidRPr="00AB1B29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proofErr w:type="gramStart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B1B29" w:rsidRPr="00AB1B29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</w:t>
            </w:r>
            <w:proofErr w:type="spellEnd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B1B29" w:rsidRPr="00AB1B29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вовало</w:t>
            </w:r>
            <w:proofErr w:type="spellEnd"/>
          </w:p>
          <w:p w:rsidR="00AB1B29" w:rsidRPr="00AB1B29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ВПР</w:t>
            </w:r>
          </w:p>
          <w:p w:rsidR="00AB1B29" w:rsidRPr="00AB1B29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1B29" w:rsidRPr="00AB1B29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Успеваемость,</w:t>
            </w:r>
          </w:p>
          <w:p w:rsidR="00AB1B29" w:rsidRPr="00AB1B29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29" w:rsidRPr="00AB1B29" w:rsidRDefault="00AB1B29" w:rsidP="00AB1B29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AB1B29" w:rsidRPr="00AB1B29" w:rsidRDefault="00AB1B29" w:rsidP="00AB1B29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знаний,</w:t>
            </w:r>
          </w:p>
          <w:p w:rsidR="00AB1B29" w:rsidRPr="00AB1B29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417" w:type="dxa"/>
          </w:tcPr>
          <w:p w:rsidR="00AB1B29" w:rsidRDefault="00AB1B29" w:rsidP="00AB1B29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B29" w:rsidRPr="00AB1B29" w:rsidRDefault="00AB1B29" w:rsidP="00AB1B29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B1B29" w:rsidRPr="00AB1B29" w:rsidTr="000113A0">
        <w:trPr>
          <w:trHeight w:val="257"/>
          <w:jc w:val="center"/>
        </w:trPr>
        <w:tc>
          <w:tcPr>
            <w:tcW w:w="2127" w:type="dxa"/>
          </w:tcPr>
          <w:p w:rsidR="00AB1B29" w:rsidRPr="002F702A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29" w:rsidRPr="002F702A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B1B29" w:rsidRPr="002F702A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B29" w:rsidRPr="002F702A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29" w:rsidRPr="002F702A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7" w:type="dxa"/>
          </w:tcPr>
          <w:p w:rsidR="00AB1B29" w:rsidRPr="002F702A" w:rsidRDefault="00AB1B29" w:rsidP="002F702A">
            <w:pPr>
              <w:autoSpaceDE w:val="0"/>
              <w:autoSpaceDN w:val="0"/>
              <w:adjustRightInd w:val="0"/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AB1B29" w:rsidRPr="00AB1B29" w:rsidTr="000113A0">
        <w:trPr>
          <w:trHeight w:val="318"/>
          <w:jc w:val="center"/>
        </w:trPr>
        <w:tc>
          <w:tcPr>
            <w:tcW w:w="2127" w:type="dxa"/>
          </w:tcPr>
          <w:p w:rsidR="00AB1B29" w:rsidRPr="002F702A" w:rsidRDefault="00AB1B29" w:rsidP="00AB1B29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29" w:rsidRPr="002F702A" w:rsidRDefault="00AB1B29" w:rsidP="00AB1B2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29" w:rsidRPr="002F702A" w:rsidRDefault="00AB1B29" w:rsidP="00AB1B2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29" w:rsidRPr="002F702A" w:rsidRDefault="00AB1B29" w:rsidP="00AB1B2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29" w:rsidRPr="002F702A" w:rsidRDefault="00AB1B29" w:rsidP="00AB1B29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AB1B29" w:rsidRPr="002F702A" w:rsidRDefault="00AB1B29" w:rsidP="002F702A">
            <w:pPr>
              <w:autoSpaceDE w:val="0"/>
              <w:autoSpaceDN w:val="0"/>
              <w:adjustRightInd w:val="0"/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0113A0" w:rsidRPr="00AB1B29" w:rsidTr="000113A0">
        <w:trPr>
          <w:trHeight w:val="295"/>
          <w:jc w:val="center"/>
        </w:trPr>
        <w:tc>
          <w:tcPr>
            <w:tcW w:w="2127" w:type="dxa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0113A0" w:rsidRPr="002F702A" w:rsidRDefault="001520A2" w:rsidP="002F702A">
            <w:pPr>
              <w:autoSpaceDE w:val="0"/>
              <w:autoSpaceDN w:val="0"/>
              <w:adjustRightInd w:val="0"/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</w:tbl>
    <w:p w:rsidR="001B3FE2" w:rsidRDefault="001B3FE2" w:rsidP="005A3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3A0" w:rsidRPr="003B14FF" w:rsidRDefault="000113A0" w:rsidP="00011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FF">
        <w:rPr>
          <w:rFonts w:ascii="Times New Roman" w:hAnsi="Times New Roman" w:cs="Times New Roman"/>
          <w:i/>
          <w:sz w:val="24"/>
          <w:szCs w:val="24"/>
        </w:rPr>
        <w:t>Образовательные результаты ВПР в 5 классах</w:t>
      </w:r>
    </w:p>
    <w:p w:rsidR="000113A0" w:rsidRDefault="000113A0" w:rsidP="001B3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6"/>
        <w:gridCol w:w="1270"/>
        <w:gridCol w:w="1701"/>
        <w:gridCol w:w="1276"/>
        <w:gridCol w:w="1417"/>
      </w:tblGrid>
      <w:tr w:rsidR="000113A0" w:rsidRPr="00AB1B29" w:rsidTr="00A60C61">
        <w:trPr>
          <w:trHeight w:val="1328"/>
          <w:jc w:val="center"/>
        </w:trPr>
        <w:tc>
          <w:tcPr>
            <w:tcW w:w="2127" w:type="dxa"/>
          </w:tcPr>
          <w:p w:rsidR="000113A0" w:rsidRDefault="000113A0" w:rsidP="00A60C61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3A0" w:rsidRPr="00AB1B29" w:rsidRDefault="000113A0" w:rsidP="00A60C61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3A0" w:rsidRPr="00AB1B29" w:rsidRDefault="000113A0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proofErr w:type="gramStart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13A0" w:rsidRPr="00AB1B29" w:rsidRDefault="000113A0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</w:t>
            </w:r>
            <w:proofErr w:type="spellEnd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113A0" w:rsidRPr="00AB1B29" w:rsidRDefault="000113A0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вовало</w:t>
            </w:r>
            <w:proofErr w:type="spellEnd"/>
          </w:p>
          <w:p w:rsidR="000113A0" w:rsidRPr="00AB1B29" w:rsidRDefault="000113A0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ВПР</w:t>
            </w:r>
          </w:p>
          <w:p w:rsidR="000113A0" w:rsidRPr="00AB1B29" w:rsidRDefault="000113A0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13A0" w:rsidRPr="00AB1B29" w:rsidRDefault="000113A0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Успеваемость,</w:t>
            </w:r>
          </w:p>
          <w:p w:rsidR="000113A0" w:rsidRPr="00AB1B29" w:rsidRDefault="000113A0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3A0" w:rsidRPr="00AB1B29" w:rsidRDefault="000113A0" w:rsidP="00A60C61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0113A0" w:rsidRPr="00AB1B29" w:rsidRDefault="000113A0" w:rsidP="00A60C61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знаний,</w:t>
            </w:r>
          </w:p>
          <w:p w:rsidR="000113A0" w:rsidRPr="00AB1B29" w:rsidRDefault="000113A0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417" w:type="dxa"/>
          </w:tcPr>
          <w:p w:rsidR="000113A0" w:rsidRDefault="000113A0" w:rsidP="00A60C61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3A0" w:rsidRPr="00AB1B29" w:rsidRDefault="000113A0" w:rsidP="00A60C61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113A0" w:rsidRPr="00AB1B29" w:rsidTr="00A60C61">
        <w:trPr>
          <w:trHeight w:val="257"/>
          <w:jc w:val="center"/>
        </w:trPr>
        <w:tc>
          <w:tcPr>
            <w:tcW w:w="2127" w:type="dxa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3,4</w:t>
            </w:r>
          </w:p>
        </w:tc>
      </w:tr>
      <w:tr w:rsidR="000113A0" w:rsidRPr="00AB1B29" w:rsidTr="00A60C61">
        <w:trPr>
          <w:trHeight w:val="257"/>
          <w:jc w:val="center"/>
        </w:trPr>
        <w:tc>
          <w:tcPr>
            <w:tcW w:w="2127" w:type="dxa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0113A0" w:rsidRPr="002F702A" w:rsidRDefault="000113A0" w:rsidP="000113A0">
            <w:pPr>
              <w:autoSpaceDE w:val="0"/>
              <w:autoSpaceDN w:val="0"/>
              <w:adjustRightInd w:val="0"/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2F702A" w:rsidRPr="00AB1B29" w:rsidTr="00A60C61">
        <w:trPr>
          <w:trHeight w:val="257"/>
          <w:jc w:val="center"/>
        </w:trPr>
        <w:tc>
          <w:tcPr>
            <w:tcW w:w="2127" w:type="dxa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2F702A" w:rsidRPr="00AB1B29" w:rsidTr="00A60C61">
        <w:trPr>
          <w:trHeight w:val="257"/>
          <w:jc w:val="center"/>
        </w:trPr>
        <w:tc>
          <w:tcPr>
            <w:tcW w:w="2127" w:type="dxa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0113A0" w:rsidRDefault="000113A0" w:rsidP="001B3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702A" w:rsidRPr="003B14FF" w:rsidRDefault="002F702A" w:rsidP="002F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4FF">
        <w:rPr>
          <w:rFonts w:ascii="Times New Roman" w:hAnsi="Times New Roman" w:cs="Times New Roman"/>
          <w:i/>
          <w:sz w:val="24"/>
          <w:szCs w:val="24"/>
        </w:rPr>
        <w:t>Образовательные результаты ВПР в 10-11 классах</w:t>
      </w:r>
    </w:p>
    <w:p w:rsidR="002F702A" w:rsidRDefault="002F702A" w:rsidP="002F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6"/>
        <w:gridCol w:w="1270"/>
        <w:gridCol w:w="1701"/>
        <w:gridCol w:w="1276"/>
        <w:gridCol w:w="1417"/>
      </w:tblGrid>
      <w:tr w:rsidR="002F702A" w:rsidRPr="00AB1B29" w:rsidTr="00A60C61">
        <w:trPr>
          <w:trHeight w:val="1328"/>
          <w:jc w:val="center"/>
        </w:trPr>
        <w:tc>
          <w:tcPr>
            <w:tcW w:w="2127" w:type="dxa"/>
          </w:tcPr>
          <w:p w:rsidR="002F702A" w:rsidRDefault="002F702A" w:rsidP="00A60C61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702A" w:rsidRPr="00AB1B29" w:rsidRDefault="002F702A" w:rsidP="00A60C61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r w:rsidR="0025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02A" w:rsidRPr="00AB1B29" w:rsidRDefault="002F702A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proofErr w:type="gramStart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F702A" w:rsidRPr="00AB1B29" w:rsidRDefault="002F702A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</w:t>
            </w:r>
            <w:proofErr w:type="spellEnd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F702A" w:rsidRPr="00AB1B29" w:rsidRDefault="002F702A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вовало</w:t>
            </w:r>
            <w:proofErr w:type="spellEnd"/>
          </w:p>
          <w:p w:rsidR="002F702A" w:rsidRPr="00AB1B29" w:rsidRDefault="002F702A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ВПР</w:t>
            </w:r>
          </w:p>
          <w:p w:rsidR="002F702A" w:rsidRPr="00AB1B29" w:rsidRDefault="002F702A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02A" w:rsidRPr="00AB1B29" w:rsidRDefault="002F702A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Успеваемость,</w:t>
            </w:r>
          </w:p>
          <w:p w:rsidR="002F702A" w:rsidRPr="00AB1B29" w:rsidRDefault="002F702A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02A" w:rsidRPr="00AB1B29" w:rsidRDefault="002F702A" w:rsidP="00A60C61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2F702A" w:rsidRPr="00AB1B29" w:rsidRDefault="002F702A" w:rsidP="00A60C61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знаний,</w:t>
            </w:r>
          </w:p>
          <w:p w:rsidR="002F702A" w:rsidRPr="00AB1B29" w:rsidRDefault="002F702A" w:rsidP="00A60C61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417" w:type="dxa"/>
          </w:tcPr>
          <w:p w:rsidR="002F702A" w:rsidRDefault="002F702A" w:rsidP="00A60C61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702A" w:rsidRPr="00AB1B29" w:rsidRDefault="002F702A" w:rsidP="00A60C61">
            <w:pPr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F702A" w:rsidRPr="00AB1B29" w:rsidTr="00A60C61">
        <w:trPr>
          <w:trHeight w:val="257"/>
          <w:jc w:val="center"/>
        </w:trPr>
        <w:tc>
          <w:tcPr>
            <w:tcW w:w="2127" w:type="dxa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  <w:r w:rsidR="002502F7">
              <w:rPr>
                <w:rFonts w:ascii="Times New Roman" w:eastAsia="Times New Roman" w:hAnsi="Times New Roman" w:cs="Times New Roman"/>
                <w:lang w:eastAsia="ru-RU"/>
              </w:rPr>
              <w:t>/10</w:t>
            </w: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3,3</w:t>
            </w:r>
          </w:p>
        </w:tc>
      </w:tr>
      <w:tr w:rsidR="002F702A" w:rsidRPr="00AB1B29" w:rsidTr="00A60C61">
        <w:trPr>
          <w:trHeight w:val="257"/>
          <w:jc w:val="center"/>
        </w:trPr>
        <w:tc>
          <w:tcPr>
            <w:tcW w:w="2127" w:type="dxa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spacing w:after="0" w:line="240" w:lineRule="auto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 w:rsidR="002502F7">
              <w:rPr>
                <w:rFonts w:ascii="Times New Roman" w:eastAsia="Times New Roman" w:hAnsi="Times New Roman" w:cs="Times New Roman"/>
                <w:lang w:eastAsia="ru-RU"/>
              </w:rPr>
              <w:t>/11</w:t>
            </w: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rFonts w:ascii="Times New Roman" w:hAnsi="Times New Roman" w:cs="Times New Roman"/>
              </w:rPr>
            </w:pPr>
            <w:r w:rsidRPr="002F702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2F702A" w:rsidRPr="002F702A" w:rsidRDefault="002F702A" w:rsidP="002F702A">
            <w:pPr>
              <w:autoSpaceDE w:val="0"/>
              <w:autoSpaceDN w:val="0"/>
              <w:adjustRightInd w:val="0"/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2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</w:tbl>
    <w:p w:rsidR="002F702A" w:rsidRDefault="002F702A" w:rsidP="001B3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20A2" w:rsidRDefault="009C2358" w:rsidP="00152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ВПР </w:t>
      </w:r>
      <w:r w:rsidR="001520A2">
        <w:rPr>
          <w:rFonts w:ascii="Times New Roman" w:hAnsi="Times New Roman" w:cs="Times New Roman"/>
          <w:sz w:val="24"/>
          <w:szCs w:val="24"/>
        </w:rPr>
        <w:t>показали 100% успеваемости по математике, окружающему миру в 4 -</w:t>
      </w:r>
      <w:proofErr w:type="spellStart"/>
      <w:r w:rsidR="001520A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520A2">
        <w:rPr>
          <w:rFonts w:ascii="Times New Roman" w:hAnsi="Times New Roman" w:cs="Times New Roman"/>
          <w:sz w:val="24"/>
          <w:szCs w:val="24"/>
        </w:rPr>
        <w:t xml:space="preserve"> классах, по истории в 5-х, 11 классах. </w:t>
      </w:r>
      <w:proofErr w:type="gramStart"/>
      <w:r w:rsidR="001520A2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1520A2">
        <w:rPr>
          <w:rFonts w:ascii="Times New Roman" w:hAnsi="Times New Roman" w:cs="Times New Roman"/>
          <w:sz w:val="24"/>
          <w:szCs w:val="24"/>
        </w:rPr>
        <w:t xml:space="preserve"> % качества знаний – в 4-х классах по русскому языку, окружающему миру, математике, в 11 классе – по истории. Низкие результаты в 5-х классах</w:t>
      </w:r>
      <w:r w:rsidR="00E97FC4">
        <w:rPr>
          <w:rFonts w:ascii="Times New Roman" w:hAnsi="Times New Roman" w:cs="Times New Roman"/>
          <w:sz w:val="24"/>
          <w:szCs w:val="24"/>
        </w:rPr>
        <w:t xml:space="preserve"> по биологии.</w:t>
      </w:r>
    </w:p>
    <w:p w:rsidR="002F702A" w:rsidRPr="00F9340F" w:rsidRDefault="00EC04F3" w:rsidP="00F93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C04F3" w:rsidRPr="002E5ADF" w:rsidRDefault="00EC04F3" w:rsidP="002E5ADF">
      <w:pPr>
        <w:tabs>
          <w:tab w:val="left" w:pos="3570"/>
          <w:tab w:val="left" w:pos="70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E5ADF">
        <w:rPr>
          <w:rFonts w:ascii="Times New Roman" w:hAnsi="Times New Roman" w:cs="Times New Roman"/>
          <w:sz w:val="24"/>
          <w:szCs w:val="24"/>
          <w:u w:val="single"/>
        </w:rPr>
        <w:t>Образовательные резул</w:t>
      </w:r>
      <w:r w:rsidR="002E5ADF">
        <w:rPr>
          <w:rFonts w:ascii="Times New Roman" w:hAnsi="Times New Roman" w:cs="Times New Roman"/>
          <w:sz w:val="24"/>
          <w:szCs w:val="24"/>
          <w:u w:val="single"/>
        </w:rPr>
        <w:t>ьтаты выпускников 9 классов (ОГЭ</w:t>
      </w:r>
      <w:r w:rsidRPr="002E5AD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97FC4" w:rsidRDefault="00EC04F3" w:rsidP="004B51E8">
      <w:pPr>
        <w:tabs>
          <w:tab w:val="left" w:pos="3570"/>
          <w:tab w:val="left" w:pos="70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F3">
        <w:rPr>
          <w:rFonts w:ascii="Times New Roman" w:hAnsi="Times New Roman" w:cs="Times New Roman"/>
          <w:sz w:val="24"/>
          <w:szCs w:val="24"/>
        </w:rPr>
        <w:t xml:space="preserve">К итоговой аттестации за курс основной школы допущены все </w:t>
      </w:r>
      <w:r w:rsidR="004B51E8">
        <w:rPr>
          <w:rFonts w:ascii="Times New Roman" w:hAnsi="Times New Roman" w:cs="Times New Roman"/>
          <w:sz w:val="24"/>
          <w:szCs w:val="24"/>
        </w:rPr>
        <w:t>34 об</w:t>
      </w:r>
      <w:r w:rsidRPr="00EC04F3">
        <w:rPr>
          <w:rFonts w:ascii="Times New Roman" w:hAnsi="Times New Roman" w:cs="Times New Roman"/>
          <w:sz w:val="24"/>
          <w:szCs w:val="24"/>
        </w:rPr>
        <w:t>уча</w:t>
      </w:r>
      <w:r w:rsidR="004B51E8">
        <w:rPr>
          <w:rFonts w:ascii="Times New Roman" w:hAnsi="Times New Roman" w:cs="Times New Roman"/>
          <w:sz w:val="24"/>
          <w:szCs w:val="24"/>
        </w:rPr>
        <w:t>ю</w:t>
      </w:r>
      <w:r w:rsidRPr="00EC04F3">
        <w:rPr>
          <w:rFonts w:ascii="Times New Roman" w:hAnsi="Times New Roman" w:cs="Times New Roman"/>
          <w:sz w:val="24"/>
          <w:szCs w:val="24"/>
        </w:rPr>
        <w:t xml:space="preserve">щихся 9-х классов. </w:t>
      </w:r>
    </w:p>
    <w:p w:rsidR="004B51E8" w:rsidRDefault="004B51E8" w:rsidP="004B51E8">
      <w:pPr>
        <w:tabs>
          <w:tab w:val="left" w:pos="3570"/>
          <w:tab w:val="left" w:pos="7035"/>
        </w:tabs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14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Результаты государственной итоговой аттестации </w:t>
      </w:r>
      <w:proofErr w:type="gramStart"/>
      <w:r w:rsidRPr="003B14FF">
        <w:rPr>
          <w:rFonts w:ascii="Times New Roman" w:hAnsi="Times New Roman" w:cs="Times New Roman"/>
          <w:bCs/>
          <w:i/>
          <w:iCs/>
          <w:sz w:val="24"/>
          <w:szCs w:val="24"/>
        </w:rPr>
        <w:t>обучающихся</w:t>
      </w:r>
      <w:proofErr w:type="gramEnd"/>
      <w:r w:rsidRPr="003B14FF">
        <w:rPr>
          <w:rFonts w:ascii="Times New Roman" w:hAnsi="Times New Roman" w:cs="Times New Roman"/>
          <w:bCs/>
          <w:i/>
          <w:iCs/>
          <w:sz w:val="24"/>
          <w:szCs w:val="24"/>
        </w:rPr>
        <w:t>, освоивших образовательные программы ос</w:t>
      </w:r>
      <w:r w:rsidR="009C23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новного общего образования </w:t>
      </w:r>
      <w:r w:rsidRPr="003B14FF">
        <w:rPr>
          <w:rFonts w:ascii="Times New Roman" w:hAnsi="Times New Roman" w:cs="Times New Roman"/>
          <w:bCs/>
          <w:i/>
          <w:iCs/>
          <w:sz w:val="24"/>
          <w:szCs w:val="24"/>
        </w:rPr>
        <w:t>2017 года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1275"/>
        <w:gridCol w:w="1276"/>
        <w:gridCol w:w="1134"/>
        <w:gridCol w:w="1418"/>
        <w:gridCol w:w="1559"/>
      </w:tblGrid>
      <w:tr w:rsidR="00037C0C" w:rsidRPr="003B14FF" w:rsidTr="00037C0C">
        <w:trPr>
          <w:trHeight w:val="917"/>
        </w:trPr>
        <w:tc>
          <w:tcPr>
            <w:tcW w:w="1809" w:type="dxa"/>
            <w:vMerge w:val="restart"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Учебный </w:t>
            </w:r>
          </w:p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vMerge w:val="restart"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выпускников </w:t>
            </w:r>
          </w:p>
        </w:tc>
        <w:tc>
          <w:tcPr>
            <w:tcW w:w="1275" w:type="dxa"/>
            <w:vMerge w:val="restart"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1276" w:type="dxa"/>
            <w:vMerge w:val="restart"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успеваемости </w:t>
            </w:r>
          </w:p>
        </w:tc>
        <w:tc>
          <w:tcPr>
            <w:tcW w:w="1134" w:type="dxa"/>
            <w:vMerge w:val="restart"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ачества</w:t>
            </w: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37C0C" w:rsidRPr="003B14FF" w:rsidRDefault="00037C0C" w:rsidP="000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первичный балл/ </w:t>
            </w:r>
          </w:p>
          <w:p w:rsidR="00037C0C" w:rsidRPr="003B14FF" w:rsidRDefault="00037C0C" w:rsidP="0003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отметка/ </w:t>
            </w:r>
          </w:p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</w:t>
            </w:r>
          </w:p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региональный показатель </w:t>
            </w:r>
          </w:p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виду ОУ </w:t>
            </w:r>
          </w:p>
        </w:tc>
      </w:tr>
      <w:tr w:rsidR="00037C0C" w:rsidRPr="003B14FF" w:rsidTr="00037C0C">
        <w:trPr>
          <w:trHeight w:val="328"/>
        </w:trPr>
        <w:tc>
          <w:tcPr>
            <w:tcW w:w="1809" w:type="dxa"/>
            <w:vMerge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7C0C" w:rsidRPr="004C2E52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7C0C" w:rsidRPr="003B14FF" w:rsidRDefault="00037C0C" w:rsidP="003B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успеваемости</w:t>
            </w:r>
          </w:p>
        </w:tc>
      </w:tr>
      <w:tr w:rsidR="00037C0C" w:rsidTr="00037C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5E50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037C0C" w:rsidTr="00037C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5E50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</w:tr>
      <w:tr w:rsidR="00037C0C" w:rsidTr="00037C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5E50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037C0C" w:rsidTr="00037C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5E50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037C0C" w:rsidTr="00037C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C7CF4">
              <w:rPr>
                <w:sz w:val="20"/>
                <w:szCs w:val="20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607F0">
              <w:rPr>
                <w:sz w:val="20"/>
                <w:szCs w:val="20"/>
              </w:rPr>
              <w:t>.1</w:t>
            </w:r>
          </w:p>
        </w:tc>
      </w:tr>
      <w:tr w:rsidR="00037C0C" w:rsidTr="00037C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5E50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037C0C" w:rsidTr="00037C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C607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037C0C" w:rsidTr="00037C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5E50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607F0">
              <w:rPr>
                <w:sz w:val="20"/>
                <w:szCs w:val="20"/>
              </w:rPr>
              <w:t>,5</w:t>
            </w:r>
          </w:p>
        </w:tc>
      </w:tr>
      <w:tr w:rsidR="00037C0C" w:rsidTr="00037C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037C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DC7C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0C" w:rsidRDefault="00C607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</w:tbl>
    <w:p w:rsidR="00EC04F3" w:rsidRPr="00E97FC4" w:rsidRDefault="00E97FC4" w:rsidP="00E97FC4">
      <w:pPr>
        <w:tabs>
          <w:tab w:val="left" w:pos="3570"/>
          <w:tab w:val="left" w:pos="70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по всем предметам составила 100%, что выше региональных показателей. Одна обучающаяся получила</w:t>
      </w:r>
      <w:r w:rsidRPr="00EC04F3">
        <w:rPr>
          <w:rFonts w:ascii="Times New Roman" w:hAnsi="Times New Roman" w:cs="Times New Roman"/>
          <w:sz w:val="24"/>
          <w:szCs w:val="24"/>
        </w:rPr>
        <w:t xml:space="preserve"> аттестат особого образца, окончив основную школу на «отлично».</w:t>
      </w:r>
    </w:p>
    <w:p w:rsidR="00D21F35" w:rsidRPr="001520A2" w:rsidRDefault="004B51E8" w:rsidP="001520A2">
      <w:pPr>
        <w:tabs>
          <w:tab w:val="left" w:pos="3570"/>
        </w:tabs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340F">
        <w:rPr>
          <w:rFonts w:ascii="Times New Roman" w:hAnsi="Times New Roman" w:cs="Times New Roman"/>
          <w:bCs/>
          <w:i/>
          <w:iCs/>
          <w:sz w:val="24"/>
          <w:szCs w:val="24"/>
        </w:rPr>
        <w:t>Динамика результатов государственной итоговой аттестации обучающихся, освоивших образовательные программы основного общего образования</w:t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1135"/>
        <w:gridCol w:w="1134"/>
        <w:gridCol w:w="1276"/>
        <w:gridCol w:w="1276"/>
        <w:gridCol w:w="1275"/>
        <w:gridCol w:w="1276"/>
      </w:tblGrid>
      <w:tr w:rsidR="00F9340F" w:rsidRPr="004B51E8" w:rsidTr="00F9340F">
        <w:trPr>
          <w:trHeight w:val="555"/>
        </w:trPr>
        <w:tc>
          <w:tcPr>
            <w:tcW w:w="1950" w:type="dxa"/>
            <w:vMerge w:val="restart"/>
          </w:tcPr>
          <w:p w:rsidR="00F9340F" w:rsidRPr="004B51E8" w:rsidRDefault="00F9340F" w:rsidP="004B5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1E8">
              <w:rPr>
                <w:rFonts w:ascii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9340F" w:rsidRPr="009046A0" w:rsidRDefault="009046A0">
            <w:pPr>
              <w:rPr>
                <w:rFonts w:ascii="Times New Roman" w:hAnsi="Times New Roman" w:cs="Times New Roman"/>
              </w:rPr>
            </w:pPr>
            <w:r w:rsidRPr="009046A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9340F" w:rsidRPr="009046A0" w:rsidRDefault="009046A0">
            <w:pPr>
              <w:rPr>
                <w:rFonts w:ascii="Times New Roman" w:hAnsi="Times New Roman" w:cs="Times New Roman"/>
              </w:rPr>
            </w:pPr>
            <w:r w:rsidRPr="009046A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9340F" w:rsidRPr="009046A0" w:rsidRDefault="009046A0">
            <w:pPr>
              <w:rPr>
                <w:rFonts w:ascii="Times New Roman" w:hAnsi="Times New Roman" w:cs="Times New Roman"/>
              </w:rPr>
            </w:pPr>
            <w:r w:rsidRPr="009046A0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C7CF4" w:rsidRPr="004B51E8" w:rsidTr="00F9340F">
        <w:trPr>
          <w:cantSplit/>
          <w:trHeight w:val="1259"/>
        </w:trPr>
        <w:tc>
          <w:tcPr>
            <w:tcW w:w="1950" w:type="dxa"/>
            <w:vMerge/>
          </w:tcPr>
          <w:p w:rsidR="00DC7CF4" w:rsidRPr="004B51E8" w:rsidRDefault="00DC7CF4" w:rsidP="004B5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extDirection w:val="btLr"/>
          </w:tcPr>
          <w:p w:rsidR="00DC7CF4" w:rsidRPr="004B51E8" w:rsidRDefault="00DC7CF4" w:rsidP="00432C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B51E8">
              <w:rPr>
                <w:rFonts w:ascii="Times New Roman" w:hAnsi="Times New Roman" w:cs="Times New Roman"/>
                <w:color w:val="000000"/>
              </w:rPr>
              <w:t xml:space="preserve">2016 </w:t>
            </w:r>
          </w:p>
        </w:tc>
        <w:tc>
          <w:tcPr>
            <w:tcW w:w="1134" w:type="dxa"/>
            <w:textDirection w:val="btLr"/>
          </w:tcPr>
          <w:p w:rsidR="00DC7CF4" w:rsidRPr="004B51E8" w:rsidRDefault="00DC7CF4" w:rsidP="00432C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B51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2017 </w:t>
            </w:r>
          </w:p>
        </w:tc>
        <w:tc>
          <w:tcPr>
            <w:tcW w:w="1276" w:type="dxa"/>
            <w:textDirection w:val="btLr"/>
          </w:tcPr>
          <w:p w:rsidR="00DC7CF4" w:rsidRPr="004B51E8" w:rsidRDefault="00F9340F" w:rsidP="00432C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B51E8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extDirection w:val="btLr"/>
          </w:tcPr>
          <w:p w:rsidR="00DC7CF4" w:rsidRPr="004B51E8" w:rsidRDefault="00DC7CF4" w:rsidP="00432C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B51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2017 </w:t>
            </w:r>
          </w:p>
        </w:tc>
        <w:tc>
          <w:tcPr>
            <w:tcW w:w="1275" w:type="dxa"/>
            <w:textDirection w:val="btLr"/>
          </w:tcPr>
          <w:p w:rsidR="00DC7CF4" w:rsidRPr="004B51E8" w:rsidRDefault="00DC7CF4" w:rsidP="00432C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B51E8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extDirection w:val="btLr"/>
          </w:tcPr>
          <w:p w:rsidR="00DC7CF4" w:rsidRPr="004B51E8" w:rsidRDefault="00DC7CF4" w:rsidP="00432C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4B51E8">
              <w:rPr>
                <w:rFonts w:ascii="Times New Roman" w:hAnsi="Times New Roman" w:cs="Times New Roman"/>
                <w:b/>
                <w:bCs/>
                <w:color w:val="000000"/>
              </w:rPr>
              <w:t>2017</w:t>
            </w:r>
          </w:p>
        </w:tc>
      </w:tr>
      <w:tr w:rsidR="00DC7CF4" w:rsidRPr="00D21F35" w:rsidTr="00F93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DC7CF4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F35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9046A0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9046A0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9046A0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9046A0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02221C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9046A0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C7CF4" w:rsidRPr="00D21F35" w:rsidTr="00F93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DC7CF4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9046A0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9046A0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9046A0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9046A0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02221C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4" w:rsidRPr="00D21F35" w:rsidRDefault="009046A0" w:rsidP="00D2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046A0" w:rsidRPr="00D21F35" w:rsidTr="00F93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F35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046A0" w:rsidRPr="00D21F35" w:rsidTr="00F93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F35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046A0" w:rsidRPr="00D21F35" w:rsidTr="00F93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F35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046A0" w:rsidRPr="00D21F35" w:rsidTr="00F93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F35">
              <w:rPr>
                <w:rFonts w:ascii="Times New Roman" w:hAnsi="Times New Roman" w:cs="Times New Roman"/>
                <w:color w:val="000000"/>
              </w:rPr>
              <w:t xml:space="preserve">Информатика и ИКТ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046A0" w:rsidRPr="00D21F35" w:rsidTr="00F93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F35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46A0" w:rsidRPr="00D21F35" w:rsidTr="00F93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F35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46A0" w:rsidRPr="00432C68" w:rsidTr="00F93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F35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46A0" w:rsidRPr="00D21F35" w:rsidTr="00F93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F35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02221C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0" w:rsidRPr="00D21F35" w:rsidRDefault="009046A0" w:rsidP="00904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51E8" w:rsidRPr="00F65809" w:rsidRDefault="00432C68" w:rsidP="00F65809">
      <w:pPr>
        <w:tabs>
          <w:tab w:val="left" w:pos="225"/>
          <w:tab w:val="left" w:pos="3570"/>
        </w:tabs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32C68">
        <w:rPr>
          <w:rFonts w:ascii="Times New Roman" w:hAnsi="Times New Roman" w:cs="Times New Roman"/>
          <w:sz w:val="24"/>
          <w:szCs w:val="24"/>
        </w:rPr>
        <w:t>Сравнительный анализ результатов основного государственного экзамена</w:t>
      </w:r>
      <w:r w:rsidRPr="00432C68">
        <w:rPr>
          <w:rFonts w:ascii="Times New Roman" w:hAnsi="Times New Roman" w:cs="Times New Roman"/>
          <w:sz w:val="26"/>
          <w:szCs w:val="26"/>
        </w:rPr>
        <w:t xml:space="preserve"> </w:t>
      </w:r>
      <w:r w:rsidRPr="00432C68">
        <w:rPr>
          <w:rFonts w:ascii="Times New Roman" w:hAnsi="Times New Roman" w:cs="Times New Roman"/>
          <w:sz w:val="24"/>
          <w:szCs w:val="24"/>
        </w:rPr>
        <w:t xml:space="preserve">выявляет повышение успеваемости и качества знаний в сравнении с предыдущим годом </w:t>
      </w:r>
      <w:proofErr w:type="gramStart"/>
      <w:r w:rsidRPr="00432C68">
        <w:rPr>
          <w:rFonts w:ascii="Times New Roman" w:hAnsi="Times New Roman" w:cs="Times New Roman"/>
          <w:sz w:val="24"/>
          <w:szCs w:val="24"/>
        </w:rPr>
        <w:t>обучения по химии</w:t>
      </w:r>
      <w:proofErr w:type="gramEnd"/>
      <w:r w:rsidRPr="00432C68">
        <w:rPr>
          <w:rFonts w:ascii="Times New Roman" w:hAnsi="Times New Roman" w:cs="Times New Roman"/>
          <w:sz w:val="24"/>
          <w:szCs w:val="24"/>
        </w:rPr>
        <w:t xml:space="preserve">, </w:t>
      </w:r>
      <w:r w:rsidR="0002221C">
        <w:rPr>
          <w:rFonts w:ascii="Times New Roman" w:hAnsi="Times New Roman" w:cs="Times New Roman"/>
          <w:sz w:val="24"/>
          <w:szCs w:val="24"/>
        </w:rPr>
        <w:t xml:space="preserve">биологии, </w:t>
      </w:r>
      <w:r w:rsidRPr="00432C68">
        <w:rPr>
          <w:rFonts w:ascii="Times New Roman" w:hAnsi="Times New Roman" w:cs="Times New Roman"/>
          <w:sz w:val="24"/>
          <w:szCs w:val="24"/>
        </w:rPr>
        <w:t>информатике и</w:t>
      </w:r>
      <w:r w:rsidR="001520A2">
        <w:rPr>
          <w:rFonts w:ascii="Times New Roman" w:hAnsi="Times New Roman" w:cs="Times New Roman"/>
          <w:sz w:val="24"/>
          <w:szCs w:val="24"/>
        </w:rPr>
        <w:t xml:space="preserve"> ИКТ, обществознанию, географии.</w:t>
      </w:r>
      <w:r w:rsidRPr="00432C68">
        <w:rPr>
          <w:rFonts w:ascii="Times New Roman" w:hAnsi="Times New Roman" w:cs="Times New Roman"/>
          <w:sz w:val="24"/>
          <w:szCs w:val="24"/>
        </w:rPr>
        <w:t xml:space="preserve"> Динамика средней отметки наблюдается по</w:t>
      </w:r>
      <w:r w:rsidR="0002221C">
        <w:rPr>
          <w:rFonts w:ascii="Times New Roman" w:hAnsi="Times New Roman" w:cs="Times New Roman"/>
          <w:sz w:val="24"/>
          <w:szCs w:val="24"/>
        </w:rPr>
        <w:t xml:space="preserve"> биологии, информатике и ИКТ, истории</w:t>
      </w:r>
      <w:r w:rsidRPr="00432C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32C68" w:rsidRPr="00F66349" w:rsidRDefault="00432C68" w:rsidP="00432C68">
      <w:pPr>
        <w:tabs>
          <w:tab w:val="left" w:pos="225"/>
          <w:tab w:val="left" w:pos="3570"/>
        </w:tabs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663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Результаты государственной итоговой аттестации </w:t>
      </w:r>
      <w:proofErr w:type="gramStart"/>
      <w:r w:rsidRPr="00F66349">
        <w:rPr>
          <w:rFonts w:ascii="Times New Roman" w:hAnsi="Times New Roman" w:cs="Times New Roman"/>
          <w:bCs/>
          <w:i/>
          <w:iCs/>
          <w:sz w:val="24"/>
          <w:szCs w:val="24"/>
        </w:rPr>
        <w:t>обучающихся</w:t>
      </w:r>
      <w:proofErr w:type="gramEnd"/>
      <w:r w:rsidRPr="00F66349">
        <w:rPr>
          <w:rFonts w:ascii="Times New Roman" w:hAnsi="Times New Roman" w:cs="Times New Roman"/>
          <w:bCs/>
          <w:i/>
          <w:iCs/>
          <w:sz w:val="24"/>
          <w:szCs w:val="24"/>
        </w:rPr>
        <w:t>, освоивших образовательные программы среднего</w:t>
      </w:r>
      <w:r w:rsidR="009C23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общего образования </w:t>
      </w:r>
      <w:r w:rsidR="00AD3B0B">
        <w:rPr>
          <w:rFonts w:ascii="Times New Roman" w:hAnsi="Times New Roman" w:cs="Times New Roman"/>
          <w:bCs/>
          <w:i/>
          <w:iCs/>
          <w:sz w:val="24"/>
          <w:szCs w:val="24"/>
        </w:rPr>
        <w:t>2017</w:t>
      </w:r>
      <w:r w:rsidRPr="00F663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года</w:t>
      </w:r>
    </w:p>
    <w:p w:rsidR="00432C68" w:rsidRDefault="009C2358" w:rsidP="004A2434">
      <w:pPr>
        <w:tabs>
          <w:tab w:val="left" w:pos="225"/>
          <w:tab w:val="left" w:pos="357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2434">
        <w:rPr>
          <w:rFonts w:ascii="Times New Roman" w:hAnsi="Times New Roman" w:cs="Times New Roman"/>
          <w:sz w:val="24"/>
          <w:szCs w:val="24"/>
        </w:rPr>
        <w:t>2017 году в М</w:t>
      </w:r>
      <w:r w:rsidR="00432C68" w:rsidRPr="004A2434">
        <w:rPr>
          <w:rFonts w:ascii="Times New Roman" w:hAnsi="Times New Roman" w:cs="Times New Roman"/>
          <w:sz w:val="24"/>
          <w:szCs w:val="24"/>
        </w:rPr>
        <w:t xml:space="preserve">ОУ </w:t>
      </w:r>
      <w:r w:rsidR="004A2434">
        <w:rPr>
          <w:rFonts w:ascii="Times New Roman" w:hAnsi="Times New Roman" w:cs="Times New Roman"/>
          <w:sz w:val="24"/>
          <w:szCs w:val="24"/>
        </w:rPr>
        <w:t>ИРМО «</w:t>
      </w:r>
      <w:proofErr w:type="spellStart"/>
      <w:r w:rsidR="004A2434"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 w:rsidR="004A2434">
        <w:rPr>
          <w:rFonts w:ascii="Times New Roman" w:hAnsi="Times New Roman" w:cs="Times New Roman"/>
          <w:sz w:val="24"/>
          <w:szCs w:val="24"/>
        </w:rPr>
        <w:t xml:space="preserve"> СОШ</w:t>
      </w:r>
      <w:r w:rsidR="00432C68" w:rsidRPr="004A2434">
        <w:rPr>
          <w:rFonts w:ascii="Times New Roman" w:hAnsi="Times New Roman" w:cs="Times New Roman"/>
          <w:sz w:val="24"/>
          <w:szCs w:val="24"/>
        </w:rPr>
        <w:t xml:space="preserve">» к государственной итоговой аттестации были допущены </w:t>
      </w:r>
      <w:r w:rsidR="004A2434">
        <w:rPr>
          <w:rFonts w:ascii="Times New Roman" w:hAnsi="Times New Roman" w:cs="Times New Roman"/>
          <w:sz w:val="24"/>
          <w:szCs w:val="24"/>
        </w:rPr>
        <w:t>12 выпускников 11 класса</w:t>
      </w:r>
      <w:r w:rsidR="00432C68" w:rsidRPr="004A2434">
        <w:rPr>
          <w:rFonts w:ascii="Times New Roman" w:hAnsi="Times New Roman" w:cs="Times New Roman"/>
          <w:sz w:val="24"/>
          <w:szCs w:val="24"/>
        </w:rPr>
        <w:t>. Все выпускники школы успешно преодолели минимальный порог по обязательным предметам и получили аттестат о среднем общем образовании.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1275"/>
        <w:gridCol w:w="1418"/>
        <w:gridCol w:w="1559"/>
        <w:gridCol w:w="1418"/>
        <w:gridCol w:w="1559"/>
      </w:tblGrid>
      <w:tr w:rsidR="00636A73" w:rsidRPr="0002221C" w:rsidTr="00636A73">
        <w:trPr>
          <w:trHeight w:val="550"/>
        </w:trPr>
        <w:tc>
          <w:tcPr>
            <w:tcW w:w="1384" w:type="dxa"/>
          </w:tcPr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Учебный </w:t>
            </w:r>
          </w:p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851" w:type="dxa"/>
          </w:tcPr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1275" w:type="dxa"/>
          </w:tcPr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от общего кол-ва </w:t>
            </w:r>
          </w:p>
        </w:tc>
        <w:tc>
          <w:tcPr>
            <w:tcW w:w="1418" w:type="dxa"/>
          </w:tcPr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набравших</w:t>
            </w:r>
            <w:proofErr w:type="gramEnd"/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минимальное и более кол-во баллов </w:t>
            </w:r>
          </w:p>
        </w:tc>
        <w:tc>
          <w:tcPr>
            <w:tcW w:w="1559" w:type="dxa"/>
          </w:tcPr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набравших </w:t>
            </w:r>
          </w:p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минимальное и более кол-во баллов </w:t>
            </w:r>
          </w:p>
        </w:tc>
        <w:tc>
          <w:tcPr>
            <w:tcW w:w="1418" w:type="dxa"/>
          </w:tcPr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балл/</w:t>
            </w:r>
          </w:p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</w:t>
            </w:r>
            <w:proofErr w:type="spellEnd"/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показ</w:t>
            </w:r>
            <w:proofErr w:type="gramStart"/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ОУ </w:t>
            </w:r>
          </w:p>
        </w:tc>
        <w:tc>
          <w:tcPr>
            <w:tcW w:w="1559" w:type="dxa"/>
          </w:tcPr>
          <w:p w:rsidR="00636A73" w:rsidRPr="0002221C" w:rsidRDefault="00636A73" w:rsidP="0002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Высокий результат </w:t>
            </w:r>
          </w:p>
        </w:tc>
      </w:tr>
      <w:tr w:rsidR="00636A73" w:rsidTr="00636A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24/ 72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А.-96</w:t>
            </w:r>
          </w:p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В. -93</w:t>
            </w:r>
          </w:p>
          <w:p w:rsidR="00636A73" w:rsidRDefault="00636A7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Селянгин</w:t>
            </w:r>
            <w:proofErr w:type="spellEnd"/>
            <w:r>
              <w:rPr>
                <w:sz w:val="20"/>
                <w:szCs w:val="20"/>
              </w:rPr>
              <w:t xml:space="preserve"> К.- 88</w:t>
            </w:r>
          </w:p>
        </w:tc>
      </w:tr>
      <w:tr w:rsidR="00636A73" w:rsidTr="00636A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Математика (базовая)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36A73" w:rsidTr="00636A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Математика (профильная)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27/45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А.-72</w:t>
            </w:r>
          </w:p>
          <w:p w:rsidR="00636A73" w:rsidRDefault="00636A73" w:rsidP="00F663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В. -62</w:t>
            </w:r>
          </w:p>
          <w:p w:rsidR="00636A73" w:rsidRDefault="00636A73" w:rsidP="00F6634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Селянгин</w:t>
            </w:r>
            <w:proofErr w:type="spellEnd"/>
            <w:r>
              <w:rPr>
                <w:sz w:val="20"/>
                <w:szCs w:val="20"/>
              </w:rPr>
              <w:t xml:space="preserve"> К.- 62</w:t>
            </w:r>
          </w:p>
        </w:tc>
      </w:tr>
      <w:tr w:rsidR="00636A73" w:rsidTr="00636A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/42</w:t>
            </w:r>
          </w:p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 w:rsidP="00F663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А.-63</w:t>
            </w:r>
          </w:p>
          <w:p w:rsidR="00636A73" w:rsidRDefault="00636A73">
            <w:pPr>
              <w:pStyle w:val="Default"/>
              <w:rPr>
                <w:sz w:val="20"/>
                <w:szCs w:val="20"/>
              </w:rPr>
            </w:pPr>
          </w:p>
        </w:tc>
      </w:tr>
      <w:tr w:rsidR="00636A73" w:rsidTr="00636A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36A73" w:rsidTr="00636A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Селянгин</w:t>
            </w:r>
            <w:proofErr w:type="spellEnd"/>
            <w:r>
              <w:rPr>
                <w:sz w:val="20"/>
                <w:szCs w:val="20"/>
              </w:rPr>
              <w:t xml:space="preserve"> К.- 72</w:t>
            </w:r>
          </w:p>
        </w:tc>
      </w:tr>
      <w:tr w:rsidR="00636A73" w:rsidTr="00636A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Селянгин</w:t>
            </w:r>
            <w:proofErr w:type="spellEnd"/>
            <w:r>
              <w:rPr>
                <w:sz w:val="20"/>
                <w:szCs w:val="20"/>
              </w:rPr>
              <w:t xml:space="preserve"> К.- 59</w:t>
            </w:r>
          </w:p>
        </w:tc>
      </w:tr>
      <w:tr w:rsidR="00636A73" w:rsidTr="00636A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3" w:rsidRDefault="00636A73" w:rsidP="00636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В. -70</w:t>
            </w:r>
          </w:p>
          <w:p w:rsidR="00636A73" w:rsidRDefault="00636A7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66D76" w:rsidRDefault="002E5ADF" w:rsidP="002E5ADF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666D76" w:rsidRPr="00666D7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="00666D76" w:rsidRPr="00666D76">
        <w:rPr>
          <w:rFonts w:ascii="Times New Roman" w:hAnsi="Times New Roman" w:cs="Times New Roman"/>
          <w:sz w:val="24"/>
          <w:szCs w:val="24"/>
        </w:rPr>
        <w:t>внут</w:t>
      </w:r>
      <w:r w:rsidR="009C2358">
        <w:rPr>
          <w:rFonts w:ascii="Times New Roman" w:hAnsi="Times New Roman" w:cs="Times New Roman"/>
          <w:sz w:val="24"/>
          <w:szCs w:val="24"/>
        </w:rPr>
        <w:t>ришкольного</w:t>
      </w:r>
      <w:proofErr w:type="spellEnd"/>
      <w:r w:rsidR="009C2358">
        <w:rPr>
          <w:rFonts w:ascii="Times New Roman" w:hAnsi="Times New Roman" w:cs="Times New Roman"/>
          <w:sz w:val="24"/>
          <w:szCs w:val="24"/>
        </w:rPr>
        <w:t xml:space="preserve"> мониторинга, в </w:t>
      </w:r>
      <w:r w:rsidR="00666D76" w:rsidRPr="00666D76">
        <w:rPr>
          <w:rFonts w:ascii="Times New Roman" w:hAnsi="Times New Roman" w:cs="Times New Roman"/>
          <w:sz w:val="24"/>
          <w:szCs w:val="24"/>
        </w:rPr>
        <w:t xml:space="preserve">2017 учебном году по сравнению с </w:t>
      </w:r>
      <w:r w:rsidR="009C2358">
        <w:rPr>
          <w:rFonts w:ascii="Times New Roman" w:hAnsi="Times New Roman" w:cs="Times New Roman"/>
          <w:sz w:val="24"/>
          <w:szCs w:val="24"/>
        </w:rPr>
        <w:t xml:space="preserve">2016 </w:t>
      </w:r>
      <w:r w:rsidR="00666D76" w:rsidRPr="00666D76">
        <w:rPr>
          <w:rFonts w:ascii="Times New Roman" w:hAnsi="Times New Roman" w:cs="Times New Roman"/>
          <w:sz w:val="24"/>
          <w:szCs w:val="24"/>
        </w:rPr>
        <w:t xml:space="preserve">годом наблюдается динамика среднего тестового балла по </w:t>
      </w:r>
      <w:r w:rsidR="00634B31">
        <w:rPr>
          <w:rFonts w:ascii="Times New Roman" w:hAnsi="Times New Roman" w:cs="Times New Roman"/>
          <w:sz w:val="24"/>
          <w:szCs w:val="24"/>
        </w:rPr>
        <w:t>русскому языку.</w:t>
      </w:r>
    </w:p>
    <w:p w:rsidR="002E5ADF" w:rsidRPr="009E0140" w:rsidRDefault="002E5ADF" w:rsidP="002E5ADF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E0140">
        <w:rPr>
          <w:rFonts w:ascii="Times New Roman" w:hAnsi="Times New Roman" w:cs="Times New Roman"/>
          <w:sz w:val="24"/>
          <w:szCs w:val="24"/>
          <w:u w:val="single"/>
        </w:rPr>
        <w:t>Востребованность</w:t>
      </w:r>
      <w:proofErr w:type="spellEnd"/>
      <w:r w:rsidRPr="009E0140">
        <w:rPr>
          <w:rFonts w:ascii="Times New Roman" w:hAnsi="Times New Roman" w:cs="Times New Roman"/>
          <w:sz w:val="24"/>
          <w:szCs w:val="24"/>
          <w:u w:val="single"/>
        </w:rPr>
        <w:t xml:space="preserve"> выпускников</w:t>
      </w:r>
    </w:p>
    <w:p w:rsidR="00666D76" w:rsidRPr="00634B31" w:rsidRDefault="00666D76" w:rsidP="00666D76">
      <w:pPr>
        <w:tabs>
          <w:tab w:val="left" w:pos="225"/>
          <w:tab w:val="left" w:pos="690"/>
          <w:tab w:val="left" w:pos="3570"/>
        </w:tabs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66D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34B31">
        <w:rPr>
          <w:rFonts w:ascii="Times New Roman" w:hAnsi="Times New Roman" w:cs="Times New Roman"/>
          <w:bCs/>
          <w:i/>
          <w:iCs/>
          <w:sz w:val="24"/>
          <w:szCs w:val="24"/>
        </w:rPr>
        <w:t>Распределение выпускников основной школы</w:t>
      </w:r>
    </w:p>
    <w:tbl>
      <w:tblPr>
        <w:tblStyle w:val="a4"/>
        <w:tblW w:w="9345" w:type="dxa"/>
        <w:tblInd w:w="6" w:type="dxa"/>
        <w:tblLayout w:type="fixed"/>
        <w:tblLook w:val="04A0"/>
      </w:tblPr>
      <w:tblGrid>
        <w:gridCol w:w="1662"/>
        <w:gridCol w:w="1588"/>
        <w:gridCol w:w="2126"/>
        <w:gridCol w:w="2126"/>
        <w:gridCol w:w="1843"/>
      </w:tblGrid>
      <w:tr w:rsidR="0068779A" w:rsidTr="00726365">
        <w:tc>
          <w:tcPr>
            <w:tcW w:w="1662" w:type="dxa"/>
            <w:vMerge w:val="restart"/>
          </w:tcPr>
          <w:p w:rsidR="0068779A" w:rsidRDefault="0068779A" w:rsidP="00666D76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D76">
              <w:rPr>
                <w:rFonts w:ascii="Times New Roman" w:hAnsi="Times New Roman" w:cs="Times New Roman"/>
                <w:b/>
                <w:bCs/>
                <w:color w:val="000000"/>
              </w:rPr>
              <w:t>Год выпуска</w:t>
            </w:r>
          </w:p>
        </w:tc>
        <w:tc>
          <w:tcPr>
            <w:tcW w:w="1588" w:type="dxa"/>
            <w:vMerge w:val="restart"/>
          </w:tcPr>
          <w:p w:rsidR="0068779A" w:rsidRPr="00666D76" w:rsidRDefault="0068779A" w:rsidP="00687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D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</w:t>
            </w:r>
          </w:p>
          <w:p w:rsidR="0068779A" w:rsidRDefault="0068779A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D76">
              <w:rPr>
                <w:rFonts w:ascii="Times New Roman" w:hAnsi="Times New Roman" w:cs="Times New Roman"/>
                <w:b/>
                <w:bCs/>
                <w:color w:val="000000"/>
              </w:rPr>
              <w:t>выпускников</w:t>
            </w:r>
          </w:p>
        </w:tc>
        <w:tc>
          <w:tcPr>
            <w:tcW w:w="6095" w:type="dxa"/>
            <w:gridSpan w:val="3"/>
          </w:tcPr>
          <w:p w:rsidR="0068779A" w:rsidRDefault="0068779A" w:rsidP="00666D76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D76">
              <w:rPr>
                <w:rFonts w:ascii="Times New Roman" w:hAnsi="Times New Roman" w:cs="Times New Roman"/>
                <w:b/>
                <w:bCs/>
                <w:color w:val="000000"/>
              </w:rPr>
              <w:t>Кол-во выпускников, продолживших получение образования</w:t>
            </w:r>
          </w:p>
        </w:tc>
      </w:tr>
      <w:tr w:rsidR="0068779A" w:rsidTr="00726365"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68779A" w:rsidRPr="00A337D4" w:rsidRDefault="0068779A" w:rsidP="00687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vMerge/>
          </w:tcPr>
          <w:p w:rsidR="0068779A" w:rsidRDefault="0068779A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79A" w:rsidRPr="00D47787" w:rsidRDefault="0068779A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47787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126" w:type="dxa"/>
          </w:tcPr>
          <w:p w:rsidR="0068779A" w:rsidRPr="00D47787" w:rsidRDefault="0068779A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47787">
              <w:rPr>
                <w:rFonts w:ascii="Times New Roman" w:hAnsi="Times New Roman" w:cs="Times New Roman"/>
                <w:b/>
              </w:rPr>
              <w:t>СПО</w:t>
            </w:r>
          </w:p>
        </w:tc>
        <w:tc>
          <w:tcPr>
            <w:tcW w:w="1843" w:type="dxa"/>
          </w:tcPr>
          <w:p w:rsidR="0068779A" w:rsidRPr="00D47787" w:rsidRDefault="0068779A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4778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8779A" w:rsidTr="0072636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A" w:rsidRPr="00A337D4" w:rsidRDefault="0068779A" w:rsidP="00687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37D4">
              <w:rPr>
                <w:rFonts w:ascii="Times New Roman" w:hAnsi="Times New Roman" w:cs="Times New Roman"/>
                <w:color w:val="000000"/>
              </w:rPr>
              <w:t xml:space="preserve">2015 </w:t>
            </w:r>
          </w:p>
        </w:tc>
        <w:tc>
          <w:tcPr>
            <w:tcW w:w="1588" w:type="dxa"/>
          </w:tcPr>
          <w:p w:rsidR="0068779A" w:rsidRPr="00B74407" w:rsidRDefault="008D4892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8779A" w:rsidRPr="00B74407" w:rsidRDefault="008D4892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8779A" w:rsidRPr="00B74407" w:rsidRDefault="008D4892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779A" w:rsidRPr="00B74407" w:rsidRDefault="008D4892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79A" w:rsidTr="0072636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A" w:rsidRPr="00A337D4" w:rsidRDefault="0068779A" w:rsidP="00687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37D4">
              <w:rPr>
                <w:rFonts w:ascii="Times New Roman" w:hAnsi="Times New Roman" w:cs="Times New Roman"/>
                <w:color w:val="000000"/>
              </w:rPr>
              <w:t xml:space="preserve">2016 </w:t>
            </w:r>
          </w:p>
        </w:tc>
        <w:tc>
          <w:tcPr>
            <w:tcW w:w="1588" w:type="dxa"/>
          </w:tcPr>
          <w:p w:rsidR="0068779A" w:rsidRPr="00B74407" w:rsidRDefault="0068779A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B7440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68779A" w:rsidRPr="00B74407" w:rsidRDefault="00D47787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B744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68779A" w:rsidRPr="00B74407" w:rsidRDefault="00D47787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B744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68779A" w:rsidRPr="00B74407" w:rsidRDefault="00D47787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B74407">
              <w:rPr>
                <w:rFonts w:ascii="Times New Roman" w:hAnsi="Times New Roman" w:cs="Times New Roman"/>
              </w:rPr>
              <w:t>100</w:t>
            </w:r>
          </w:p>
        </w:tc>
      </w:tr>
      <w:tr w:rsidR="0068779A" w:rsidTr="0072636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9A" w:rsidRPr="00A337D4" w:rsidRDefault="0068779A" w:rsidP="00687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3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2017 </w:t>
            </w:r>
          </w:p>
        </w:tc>
        <w:tc>
          <w:tcPr>
            <w:tcW w:w="1588" w:type="dxa"/>
          </w:tcPr>
          <w:p w:rsidR="0068779A" w:rsidRPr="00D47787" w:rsidRDefault="00C951D6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26" w:type="dxa"/>
          </w:tcPr>
          <w:p w:rsidR="0068779A" w:rsidRPr="00D47787" w:rsidRDefault="00C607F0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6" w:type="dxa"/>
          </w:tcPr>
          <w:p w:rsidR="0068779A" w:rsidRPr="00D47787" w:rsidRDefault="00C607F0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3" w:type="dxa"/>
          </w:tcPr>
          <w:p w:rsidR="0068779A" w:rsidRPr="00D47787" w:rsidRDefault="00C607F0" w:rsidP="0068779A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726365" w:rsidRDefault="00726365" w:rsidP="00D47787">
      <w:pPr>
        <w:pStyle w:val="Default"/>
        <w:rPr>
          <w:b/>
          <w:i/>
          <w:color w:val="auto"/>
        </w:rPr>
      </w:pPr>
    </w:p>
    <w:p w:rsidR="00D47787" w:rsidRPr="00634B31" w:rsidRDefault="00D47787" w:rsidP="00D47787">
      <w:pPr>
        <w:pStyle w:val="Default"/>
      </w:pPr>
      <w:r w:rsidRPr="00634B31">
        <w:rPr>
          <w:bCs/>
          <w:i/>
          <w:iCs/>
        </w:rPr>
        <w:t xml:space="preserve">Распределение выпускников средней школы </w:t>
      </w:r>
    </w:p>
    <w:tbl>
      <w:tblPr>
        <w:tblStyle w:val="a4"/>
        <w:tblW w:w="0" w:type="auto"/>
        <w:tblLook w:val="04A0"/>
      </w:tblPr>
      <w:tblGrid>
        <w:gridCol w:w="1513"/>
        <w:gridCol w:w="1577"/>
        <w:gridCol w:w="1000"/>
        <w:gridCol w:w="1052"/>
        <w:gridCol w:w="838"/>
        <w:gridCol w:w="2082"/>
        <w:gridCol w:w="1226"/>
      </w:tblGrid>
      <w:tr w:rsidR="00726365" w:rsidTr="00726365">
        <w:tc>
          <w:tcPr>
            <w:tcW w:w="1529" w:type="dxa"/>
            <w:vMerge w:val="restart"/>
          </w:tcPr>
          <w:p w:rsidR="00726365" w:rsidRDefault="00726365" w:rsidP="00D47787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D76">
              <w:rPr>
                <w:rFonts w:ascii="Times New Roman" w:hAnsi="Times New Roman" w:cs="Times New Roman"/>
                <w:b/>
                <w:bCs/>
                <w:color w:val="000000"/>
              </w:rPr>
              <w:t>Год выпуска</w:t>
            </w:r>
          </w:p>
        </w:tc>
        <w:tc>
          <w:tcPr>
            <w:tcW w:w="1577" w:type="dxa"/>
            <w:vMerge w:val="restart"/>
          </w:tcPr>
          <w:p w:rsidR="00726365" w:rsidRPr="00666D76" w:rsidRDefault="00726365" w:rsidP="00D4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6D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</w:t>
            </w:r>
          </w:p>
          <w:p w:rsidR="00726365" w:rsidRDefault="00726365" w:rsidP="00D47787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D76">
              <w:rPr>
                <w:rFonts w:ascii="Times New Roman" w:hAnsi="Times New Roman" w:cs="Times New Roman"/>
                <w:b/>
                <w:bCs/>
                <w:color w:val="000000"/>
              </w:rPr>
              <w:t>выпускников</w:t>
            </w:r>
          </w:p>
        </w:tc>
        <w:tc>
          <w:tcPr>
            <w:tcW w:w="292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74"/>
            </w:tblGrid>
            <w:tr w:rsidR="00726365" w:rsidRPr="00D47787">
              <w:trPr>
                <w:trHeight w:val="243"/>
              </w:trPr>
              <w:tc>
                <w:tcPr>
                  <w:tcW w:w="0" w:type="auto"/>
                </w:tcPr>
                <w:p w:rsidR="00726365" w:rsidRPr="00D47787" w:rsidRDefault="00726365" w:rsidP="00D477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778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Кол-во выпускников, продолживших получение образования </w:t>
                  </w:r>
                </w:p>
              </w:tc>
            </w:tr>
          </w:tbl>
          <w:p w:rsidR="00726365" w:rsidRDefault="00726365" w:rsidP="00D47787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2" w:type="dxa"/>
          </w:tcPr>
          <w:p w:rsidR="00726365" w:rsidRPr="00D47787" w:rsidRDefault="00726365" w:rsidP="00D47787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1234" w:type="dxa"/>
          </w:tcPr>
          <w:p w:rsidR="00726365" w:rsidRDefault="00726365" w:rsidP="00D4778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Служба в </w:t>
            </w:r>
            <w:proofErr w:type="gramStart"/>
            <w:r>
              <w:rPr>
                <w:b/>
                <w:bCs/>
                <w:sz w:val="22"/>
                <w:szCs w:val="22"/>
              </w:rPr>
              <w:t>ВС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26365" w:rsidTr="00726365"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726365" w:rsidRPr="00A337D4" w:rsidRDefault="00726365" w:rsidP="00D4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7" w:type="dxa"/>
            <w:vMerge/>
          </w:tcPr>
          <w:p w:rsidR="00726365" w:rsidRDefault="00726365" w:rsidP="00D47787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0" w:type="dxa"/>
          </w:tcPr>
          <w:p w:rsidR="00726365" w:rsidRPr="00D47787" w:rsidRDefault="00726365" w:rsidP="00D47787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87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062" w:type="dxa"/>
          </w:tcPr>
          <w:p w:rsidR="00726365" w:rsidRPr="00D47787" w:rsidRDefault="00726365" w:rsidP="00D47787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87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851" w:type="dxa"/>
          </w:tcPr>
          <w:p w:rsidR="00726365" w:rsidRDefault="00726365" w:rsidP="00D47787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082" w:type="dxa"/>
          </w:tcPr>
          <w:p w:rsidR="00726365" w:rsidRDefault="00726365" w:rsidP="00D47787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4" w:type="dxa"/>
          </w:tcPr>
          <w:p w:rsidR="00726365" w:rsidRDefault="00726365" w:rsidP="00D47787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365" w:rsidTr="0072636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5" w:rsidRPr="00A337D4" w:rsidRDefault="00726365" w:rsidP="00726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37D4">
              <w:rPr>
                <w:rFonts w:ascii="Times New Roman" w:hAnsi="Times New Roman" w:cs="Times New Roman"/>
                <w:color w:val="000000"/>
              </w:rPr>
              <w:t xml:space="preserve">2015 </w:t>
            </w:r>
          </w:p>
        </w:tc>
        <w:tc>
          <w:tcPr>
            <w:tcW w:w="1577" w:type="dxa"/>
          </w:tcPr>
          <w:p w:rsidR="00726365" w:rsidRPr="00B74407" w:rsidRDefault="00726365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B744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0" w:type="dxa"/>
          </w:tcPr>
          <w:p w:rsidR="00726365" w:rsidRPr="00B74407" w:rsidRDefault="008D4892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726365" w:rsidRPr="00B74407" w:rsidRDefault="00C607F0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26365" w:rsidRPr="00B74407" w:rsidRDefault="00C607F0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82" w:type="dxa"/>
          </w:tcPr>
          <w:p w:rsidR="00726365" w:rsidRPr="00B74407" w:rsidRDefault="00C607F0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</w:tcPr>
          <w:p w:rsidR="00726365" w:rsidRPr="00B74407" w:rsidRDefault="008D4892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365" w:rsidTr="0072636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5" w:rsidRPr="00A337D4" w:rsidRDefault="00726365" w:rsidP="00726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37D4">
              <w:rPr>
                <w:rFonts w:ascii="Times New Roman" w:hAnsi="Times New Roman" w:cs="Times New Roman"/>
                <w:color w:val="000000"/>
              </w:rPr>
              <w:t xml:space="preserve">2016 </w:t>
            </w:r>
          </w:p>
        </w:tc>
        <w:tc>
          <w:tcPr>
            <w:tcW w:w="1577" w:type="dxa"/>
          </w:tcPr>
          <w:p w:rsidR="00726365" w:rsidRPr="00B74407" w:rsidRDefault="00726365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B744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0" w:type="dxa"/>
          </w:tcPr>
          <w:p w:rsidR="00726365" w:rsidRPr="00B74407" w:rsidRDefault="008D4892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726365" w:rsidRPr="00B74407" w:rsidRDefault="008D4892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26365" w:rsidRPr="00B74407" w:rsidRDefault="008D4892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82" w:type="dxa"/>
          </w:tcPr>
          <w:p w:rsidR="00726365" w:rsidRPr="00B74407" w:rsidRDefault="008D4892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</w:tcPr>
          <w:p w:rsidR="00726365" w:rsidRPr="00B74407" w:rsidRDefault="008D4892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6365" w:rsidTr="0072636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5" w:rsidRPr="00A337D4" w:rsidRDefault="00726365" w:rsidP="00726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3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2017 </w:t>
            </w:r>
          </w:p>
        </w:tc>
        <w:tc>
          <w:tcPr>
            <w:tcW w:w="1577" w:type="dxa"/>
          </w:tcPr>
          <w:p w:rsidR="00726365" w:rsidRPr="00695B67" w:rsidRDefault="00726365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5B6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10" w:type="dxa"/>
          </w:tcPr>
          <w:p w:rsidR="00726365" w:rsidRPr="00695B67" w:rsidRDefault="00DA2A9F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5B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2" w:type="dxa"/>
          </w:tcPr>
          <w:p w:rsidR="00726365" w:rsidRPr="00695B67" w:rsidRDefault="00DA2A9F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5B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726365" w:rsidRPr="00695B67" w:rsidRDefault="00DA2A9F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5B67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082" w:type="dxa"/>
          </w:tcPr>
          <w:p w:rsidR="00726365" w:rsidRPr="00695B67" w:rsidRDefault="00DA2A9F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5B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4" w:type="dxa"/>
          </w:tcPr>
          <w:p w:rsidR="00726365" w:rsidRPr="00695B67" w:rsidRDefault="00DA2A9F" w:rsidP="00726365">
            <w:pPr>
              <w:tabs>
                <w:tab w:val="left" w:pos="225"/>
                <w:tab w:val="left" w:pos="690"/>
                <w:tab w:val="left" w:pos="357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5B67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D47787" w:rsidRDefault="00726365" w:rsidP="00726365">
      <w:pPr>
        <w:tabs>
          <w:tab w:val="left" w:pos="225"/>
          <w:tab w:val="left" w:pos="690"/>
          <w:tab w:val="left" w:pos="357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365">
        <w:rPr>
          <w:rFonts w:ascii="Times New Roman" w:hAnsi="Times New Roman" w:cs="Times New Roman"/>
          <w:sz w:val="24"/>
          <w:szCs w:val="24"/>
        </w:rPr>
        <w:t xml:space="preserve">Выпускники школы продолжают обучение в образовательных учреждениях высшего и среднего специального образования. Специальности, которые выбирают, выпускники в основном связаны с социально – экономическим профилем, также предпочтение при выборе профессии отдаётся техническим специальностям. Выпускники школы ежегодно продолжают обучение в педагогических и медицинских учебных заведениях. Успешной социализации выпускников способствует система </w:t>
      </w:r>
      <w:proofErr w:type="spellStart"/>
      <w:r w:rsidRPr="0072636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26365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Pr="0072636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1E10" w:rsidRPr="009E0140" w:rsidRDefault="009E0140" w:rsidP="009E0140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E0140">
        <w:rPr>
          <w:rFonts w:ascii="Times New Roman" w:hAnsi="Times New Roman" w:cs="Times New Roman"/>
          <w:b/>
          <w:bCs/>
          <w:sz w:val="24"/>
          <w:szCs w:val="24"/>
        </w:rPr>
        <w:t>4. Качество кадрового состава</w:t>
      </w:r>
    </w:p>
    <w:p w:rsidR="009E0140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E0140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Укомплектованность педагогическими кадрами </w:t>
      </w:r>
    </w:p>
    <w:p w:rsidR="00C716A2" w:rsidRDefault="00C716A2" w:rsidP="00DA2A9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укомплектована кадрами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100%</w:t>
      </w:r>
      <w:r w:rsidRPr="00C7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</w:t>
      </w:r>
      <w:r w:rsidR="00F6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тоящее время в школе работают 42 педагога</w:t>
      </w:r>
      <w:r w:rsidRPr="00C7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2A9F" w:rsidRPr="00DA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2A9F" w:rsidRPr="007F4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Основную часть коллектива составляют учителя с повышенной способностью к саморазвитию</w:t>
      </w:r>
      <w:r w:rsidR="00DA2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2A9F" w:rsidRPr="00DA2A9F" w:rsidRDefault="00DA2A9F" w:rsidP="00DA2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E10" w:rsidRPr="009E0140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E0140">
        <w:rPr>
          <w:rFonts w:ascii="Times New Roman" w:hAnsi="Times New Roman" w:cs="Times New Roman"/>
          <w:iCs/>
          <w:sz w:val="24"/>
          <w:szCs w:val="24"/>
          <w:u w:val="single"/>
        </w:rPr>
        <w:t>Уровень образования педагогических кадров: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1739"/>
        <w:gridCol w:w="1739"/>
        <w:gridCol w:w="1739"/>
        <w:gridCol w:w="1741"/>
      </w:tblGrid>
      <w:tr w:rsidR="009E0140" w:rsidRPr="009E0140" w:rsidTr="009E0140">
        <w:trPr>
          <w:trHeight w:val="204"/>
        </w:trPr>
        <w:tc>
          <w:tcPr>
            <w:tcW w:w="1739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Уровень образования </w:t>
            </w:r>
            <w:r w:rsidRPr="007E7B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педагогических кадров: </w:t>
            </w: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Критерий </w:t>
            </w:r>
          </w:p>
        </w:tc>
        <w:tc>
          <w:tcPr>
            <w:tcW w:w="1739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Начальное общее образование </w:t>
            </w:r>
          </w:p>
        </w:tc>
        <w:tc>
          <w:tcPr>
            <w:tcW w:w="1739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1739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1741" w:type="dxa"/>
          </w:tcPr>
          <w:p w:rsidR="009E0140" w:rsidRPr="007E7BB9" w:rsidRDefault="003E34C3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  <w:r w:rsidR="009E0140" w:rsidRPr="007E7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школе </w:t>
            </w:r>
          </w:p>
        </w:tc>
      </w:tr>
      <w:tr w:rsidR="009E0140" w:rsidRPr="009E0140" w:rsidTr="009E0140">
        <w:trPr>
          <w:trHeight w:val="111"/>
        </w:trPr>
        <w:tc>
          <w:tcPr>
            <w:tcW w:w="1739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</w:t>
            </w:r>
          </w:p>
        </w:tc>
        <w:tc>
          <w:tcPr>
            <w:tcW w:w="1739" w:type="dxa"/>
          </w:tcPr>
          <w:p w:rsidR="009E0140" w:rsidRPr="007E7BB9" w:rsidRDefault="00816D2F" w:rsidP="00F6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F65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(38</w:t>
            </w:r>
            <w:r w:rsidR="00C716A2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39" w:type="dxa"/>
          </w:tcPr>
          <w:p w:rsidR="009E0140" w:rsidRPr="007E7BB9" w:rsidRDefault="00F65809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(61</w:t>
            </w:r>
            <w:r w:rsidR="00C716A2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39" w:type="dxa"/>
          </w:tcPr>
          <w:p w:rsidR="009E0140" w:rsidRPr="007E7BB9" w:rsidRDefault="007E7BB9" w:rsidP="00F65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13(3</w:t>
            </w:r>
            <w:r w:rsidR="00F65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16A2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41" w:type="dxa"/>
          </w:tcPr>
          <w:p w:rsidR="009E0140" w:rsidRPr="007E7BB9" w:rsidRDefault="002475C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9E0140" w:rsidRPr="009E0140" w:rsidTr="009E0140">
        <w:trPr>
          <w:trHeight w:val="107"/>
        </w:trPr>
        <w:tc>
          <w:tcPr>
            <w:tcW w:w="8697" w:type="dxa"/>
            <w:gridSpan w:val="5"/>
          </w:tcPr>
          <w:p w:rsidR="009E0140" w:rsidRPr="007E7BB9" w:rsidRDefault="00C716A2" w:rsidP="00C71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</w:tr>
      <w:tr w:rsidR="009E0140" w:rsidRPr="009E0140" w:rsidTr="009E0140">
        <w:trPr>
          <w:trHeight w:val="111"/>
        </w:trPr>
        <w:tc>
          <w:tcPr>
            <w:tcW w:w="1739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1739" w:type="dxa"/>
          </w:tcPr>
          <w:p w:rsidR="009E0140" w:rsidRPr="007E7BB9" w:rsidRDefault="00816D2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10(62,5</w:t>
            </w:r>
            <w:r w:rsidR="00C716A2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39" w:type="dxa"/>
          </w:tcPr>
          <w:p w:rsidR="009E0140" w:rsidRPr="007E7BB9" w:rsidRDefault="002475C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816D2F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(83</w:t>
            </w:r>
            <w:r w:rsidR="003E34C3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816D2F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39" w:type="dxa"/>
          </w:tcPr>
          <w:p w:rsidR="009E0140" w:rsidRPr="007E7BB9" w:rsidRDefault="00816D2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E34C3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(92%)</w:t>
            </w:r>
          </w:p>
        </w:tc>
        <w:tc>
          <w:tcPr>
            <w:tcW w:w="1741" w:type="dxa"/>
          </w:tcPr>
          <w:p w:rsidR="009E0140" w:rsidRPr="007E7BB9" w:rsidRDefault="00B009EA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31(76</w:t>
            </w:r>
            <w:r w:rsidR="003E34C3" w:rsidRPr="007E7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%)</w:t>
            </w:r>
          </w:p>
        </w:tc>
      </w:tr>
      <w:tr w:rsidR="009E0140" w:rsidRPr="009E0140" w:rsidTr="009E0140">
        <w:trPr>
          <w:trHeight w:val="111"/>
        </w:trPr>
        <w:tc>
          <w:tcPr>
            <w:tcW w:w="1739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  <w:proofErr w:type="spellEnd"/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</w:tcPr>
          <w:p w:rsidR="009E0140" w:rsidRPr="007E7BB9" w:rsidRDefault="00816D2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6(37,5</w:t>
            </w:r>
            <w:r w:rsidR="00C716A2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39" w:type="dxa"/>
          </w:tcPr>
          <w:p w:rsidR="009E0140" w:rsidRPr="007E7BB9" w:rsidRDefault="00816D2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4(16,6%)</w:t>
            </w:r>
          </w:p>
        </w:tc>
        <w:tc>
          <w:tcPr>
            <w:tcW w:w="1739" w:type="dxa"/>
          </w:tcPr>
          <w:p w:rsidR="009E0140" w:rsidRPr="007E7BB9" w:rsidRDefault="00816D2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</w:t>
            </w:r>
            <w:r w:rsidR="003E34C3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41" w:type="dxa"/>
          </w:tcPr>
          <w:p w:rsidR="009E0140" w:rsidRPr="007E7BB9" w:rsidRDefault="00B009EA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10(24</w:t>
            </w:r>
            <w:r w:rsidR="003E34C3" w:rsidRPr="007E7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%)</w:t>
            </w:r>
          </w:p>
        </w:tc>
      </w:tr>
    </w:tbl>
    <w:p w:rsidR="009E0140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D1E10" w:rsidRPr="009E0140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E0140">
        <w:rPr>
          <w:rFonts w:ascii="Times New Roman" w:hAnsi="Times New Roman" w:cs="Times New Roman"/>
          <w:iCs/>
          <w:sz w:val="24"/>
          <w:szCs w:val="24"/>
          <w:u w:val="single"/>
        </w:rPr>
        <w:t>Уровень квалификации педагогических кадров: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755"/>
        <w:gridCol w:w="1755"/>
        <w:gridCol w:w="1755"/>
        <w:gridCol w:w="1755"/>
      </w:tblGrid>
      <w:tr w:rsidR="009E0140" w:rsidRPr="009E0140" w:rsidTr="009E0140">
        <w:trPr>
          <w:trHeight w:val="385"/>
        </w:trPr>
        <w:tc>
          <w:tcPr>
            <w:tcW w:w="1755" w:type="dxa"/>
          </w:tcPr>
          <w:p w:rsidR="00800A18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Уровень квалификации педагогических кадров: </w:t>
            </w:r>
          </w:p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Критерий </w:t>
            </w:r>
          </w:p>
        </w:tc>
        <w:tc>
          <w:tcPr>
            <w:tcW w:w="1755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Начальное общее образование </w:t>
            </w:r>
          </w:p>
        </w:tc>
        <w:tc>
          <w:tcPr>
            <w:tcW w:w="1755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1755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1755" w:type="dxa"/>
          </w:tcPr>
          <w:p w:rsidR="009E0140" w:rsidRPr="007E7BB9" w:rsidRDefault="003E34C3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  <w:r w:rsidR="009E0140" w:rsidRPr="007E7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школе </w:t>
            </w:r>
          </w:p>
        </w:tc>
      </w:tr>
      <w:tr w:rsidR="007E7BB9" w:rsidRPr="009E0140" w:rsidTr="009E0140">
        <w:trPr>
          <w:trHeight w:val="111"/>
        </w:trPr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755" w:type="dxa"/>
          </w:tcPr>
          <w:p w:rsidR="007E7BB9" w:rsidRPr="007E7BB9" w:rsidRDefault="00F6580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(38</w:t>
            </w:r>
            <w:r w:rsidR="007E7BB9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55" w:type="dxa"/>
          </w:tcPr>
          <w:p w:rsidR="007E7BB9" w:rsidRPr="007E7BB9" w:rsidRDefault="00F6580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(61</w:t>
            </w:r>
            <w:r w:rsidR="007E7BB9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55" w:type="dxa"/>
          </w:tcPr>
          <w:p w:rsidR="007E7BB9" w:rsidRPr="007E7BB9" w:rsidRDefault="00F6580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13(31</w:t>
            </w:r>
            <w:r w:rsidR="007E7BB9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55" w:type="dxa"/>
          </w:tcPr>
          <w:p w:rsidR="007E7BB9" w:rsidRPr="007E7BB9" w:rsidRDefault="00B009EA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7E7BB9" w:rsidRPr="009E0140" w:rsidTr="009E0140">
        <w:trPr>
          <w:trHeight w:val="107"/>
        </w:trPr>
        <w:tc>
          <w:tcPr>
            <w:tcW w:w="8775" w:type="dxa"/>
            <w:gridSpan w:val="5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</w:tr>
      <w:tr w:rsidR="007E7BB9" w:rsidRPr="009E0140" w:rsidTr="009E0140">
        <w:trPr>
          <w:trHeight w:val="111"/>
        </w:trPr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 </w:t>
            </w:r>
          </w:p>
        </w:tc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</w:t>
            </w:r>
            <w:r w:rsidR="004F3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55" w:type="dxa"/>
          </w:tcPr>
          <w:p w:rsidR="004F3E42" w:rsidRPr="007E7BB9" w:rsidRDefault="004F3E42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(33%)</w:t>
            </w:r>
          </w:p>
        </w:tc>
        <w:tc>
          <w:tcPr>
            <w:tcW w:w="1755" w:type="dxa"/>
          </w:tcPr>
          <w:p w:rsidR="007E7BB9" w:rsidRPr="007E7BB9" w:rsidRDefault="004F3E42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0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(38%)</w:t>
            </w:r>
          </w:p>
        </w:tc>
        <w:tc>
          <w:tcPr>
            <w:tcW w:w="1755" w:type="dxa"/>
          </w:tcPr>
          <w:p w:rsidR="007E7BB9" w:rsidRPr="007E7BB9" w:rsidRDefault="00B009EA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(24</w:t>
            </w:r>
            <w:r w:rsidR="00800A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%)</w:t>
            </w:r>
          </w:p>
        </w:tc>
      </w:tr>
      <w:tr w:rsidR="007E7BB9" w:rsidRPr="009E0140" w:rsidTr="009E0140">
        <w:trPr>
          <w:trHeight w:val="111"/>
        </w:trPr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F3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55" w:type="dxa"/>
          </w:tcPr>
          <w:p w:rsidR="007E7BB9" w:rsidRPr="007E7BB9" w:rsidRDefault="004F3E42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(54%)</w:t>
            </w:r>
          </w:p>
        </w:tc>
        <w:tc>
          <w:tcPr>
            <w:tcW w:w="1755" w:type="dxa"/>
          </w:tcPr>
          <w:p w:rsidR="007E7BB9" w:rsidRPr="007E7BB9" w:rsidRDefault="004F3E42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0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(46%)</w:t>
            </w:r>
          </w:p>
        </w:tc>
        <w:tc>
          <w:tcPr>
            <w:tcW w:w="1755" w:type="dxa"/>
          </w:tcPr>
          <w:p w:rsidR="007E7BB9" w:rsidRPr="007E7BB9" w:rsidRDefault="00B009EA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(51</w:t>
            </w:r>
            <w:r w:rsidR="00800A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%)</w:t>
            </w:r>
          </w:p>
        </w:tc>
      </w:tr>
      <w:tr w:rsidR="007E7BB9" w:rsidRPr="009E0140" w:rsidTr="009E0140">
        <w:trPr>
          <w:trHeight w:val="111"/>
        </w:trPr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</w:t>
            </w: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F3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(6%)</w:t>
            </w:r>
          </w:p>
        </w:tc>
        <w:tc>
          <w:tcPr>
            <w:tcW w:w="1755" w:type="dxa"/>
          </w:tcPr>
          <w:p w:rsidR="007E7BB9" w:rsidRPr="007E7BB9" w:rsidRDefault="00800A18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F3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(13%)</w:t>
            </w:r>
          </w:p>
        </w:tc>
        <w:tc>
          <w:tcPr>
            <w:tcW w:w="1755" w:type="dxa"/>
          </w:tcPr>
          <w:p w:rsidR="007E7BB9" w:rsidRPr="007E7BB9" w:rsidRDefault="004F3E42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00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(15%)</w:t>
            </w:r>
          </w:p>
        </w:tc>
        <w:tc>
          <w:tcPr>
            <w:tcW w:w="1755" w:type="dxa"/>
          </w:tcPr>
          <w:p w:rsidR="007E7BB9" w:rsidRPr="007E7BB9" w:rsidRDefault="00B009EA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(15</w:t>
            </w:r>
            <w:r w:rsidR="00800A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%)</w:t>
            </w:r>
          </w:p>
        </w:tc>
      </w:tr>
      <w:tr w:rsidR="007E7BB9" w:rsidRPr="009E0140" w:rsidTr="009E0140">
        <w:trPr>
          <w:trHeight w:val="111"/>
        </w:trPr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/к </w:t>
            </w: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F3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55" w:type="dxa"/>
          </w:tcPr>
          <w:p w:rsidR="007E7BB9" w:rsidRPr="007E7BB9" w:rsidRDefault="00800A18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(4%)</w:t>
            </w:r>
          </w:p>
        </w:tc>
        <w:tc>
          <w:tcPr>
            <w:tcW w:w="1755" w:type="dxa"/>
          </w:tcPr>
          <w:p w:rsidR="007E7BB9" w:rsidRPr="007E7BB9" w:rsidRDefault="004F3E42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5" w:type="dxa"/>
          </w:tcPr>
          <w:p w:rsidR="007E7BB9" w:rsidRPr="007E7BB9" w:rsidRDefault="00B009EA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4(10</w:t>
            </w:r>
            <w:r w:rsidR="00800A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%)</w:t>
            </w:r>
          </w:p>
        </w:tc>
      </w:tr>
    </w:tbl>
    <w:p w:rsidR="009E0140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0140" w:rsidRPr="009E0140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140">
        <w:rPr>
          <w:rFonts w:ascii="Times New Roman" w:hAnsi="Times New Roman" w:cs="Times New Roman"/>
          <w:iCs/>
          <w:sz w:val="24"/>
          <w:szCs w:val="24"/>
          <w:u w:val="single"/>
        </w:rPr>
        <w:t>Распределение педагогических кадров по стажу работы: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755"/>
        <w:gridCol w:w="1755"/>
        <w:gridCol w:w="1755"/>
        <w:gridCol w:w="1755"/>
      </w:tblGrid>
      <w:tr w:rsidR="00800A18" w:rsidRPr="009E0140" w:rsidTr="00AA5A8F">
        <w:trPr>
          <w:trHeight w:val="111"/>
        </w:trPr>
        <w:tc>
          <w:tcPr>
            <w:tcW w:w="8775" w:type="dxa"/>
            <w:gridSpan w:val="5"/>
          </w:tcPr>
          <w:p w:rsidR="00800A18" w:rsidRPr="00800A18" w:rsidRDefault="00800A18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Педагогический стаж</w:t>
            </w:r>
          </w:p>
        </w:tc>
      </w:tr>
      <w:tr w:rsidR="007E7BB9" w:rsidRPr="009E0140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CB798C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79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7E7BB9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7E7BB9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 до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7E7BB9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F65809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25</w:t>
            </w:r>
          </w:p>
        </w:tc>
      </w:tr>
      <w:tr w:rsidR="007E7BB9" w:rsidRPr="009E0140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CB798C" w:rsidRDefault="0053631B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7E7BB9" w:rsidRDefault="0053631B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7E7BB9" w:rsidRDefault="00CD1D5D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7E7BB9" w:rsidRDefault="0053631B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F65809" w:rsidRDefault="0053631B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</w:tbl>
    <w:p w:rsidR="007E7BB9" w:rsidRDefault="007E7BB9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D1E10" w:rsidRPr="009E0140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140">
        <w:rPr>
          <w:rFonts w:ascii="Times New Roman" w:hAnsi="Times New Roman" w:cs="Times New Roman"/>
          <w:iCs/>
          <w:sz w:val="24"/>
          <w:szCs w:val="24"/>
          <w:u w:val="single"/>
        </w:rPr>
        <w:t>Распределение педагогических кадров по возрасту: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755"/>
        <w:gridCol w:w="1755"/>
        <w:gridCol w:w="1755"/>
        <w:gridCol w:w="1755"/>
      </w:tblGrid>
      <w:tr w:rsidR="009E0140" w:rsidRPr="009E0140" w:rsidTr="009E0140">
        <w:trPr>
          <w:trHeight w:val="385"/>
        </w:trPr>
        <w:tc>
          <w:tcPr>
            <w:tcW w:w="1755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Критерий </w:t>
            </w:r>
          </w:p>
        </w:tc>
        <w:tc>
          <w:tcPr>
            <w:tcW w:w="1755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Начальное общее образование </w:t>
            </w:r>
          </w:p>
        </w:tc>
        <w:tc>
          <w:tcPr>
            <w:tcW w:w="1755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1755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1755" w:type="dxa"/>
          </w:tcPr>
          <w:p w:rsidR="009E0140" w:rsidRPr="007E7BB9" w:rsidRDefault="009E014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школе </w:t>
            </w:r>
          </w:p>
        </w:tc>
      </w:tr>
      <w:tr w:rsidR="007E7BB9" w:rsidRPr="009E0140" w:rsidTr="009E0140">
        <w:trPr>
          <w:trHeight w:val="111"/>
        </w:trPr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755" w:type="dxa"/>
          </w:tcPr>
          <w:p w:rsidR="007E7BB9" w:rsidRPr="007E7BB9" w:rsidRDefault="00F6580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(38</w:t>
            </w:r>
            <w:r w:rsidR="007E7BB9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55" w:type="dxa"/>
          </w:tcPr>
          <w:p w:rsidR="007E7BB9" w:rsidRPr="007E7BB9" w:rsidRDefault="00F6580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(61</w:t>
            </w:r>
            <w:r w:rsidR="007E7BB9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55" w:type="dxa"/>
          </w:tcPr>
          <w:p w:rsidR="007E7BB9" w:rsidRPr="007E7BB9" w:rsidRDefault="00F6580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13(31</w:t>
            </w:r>
            <w:r w:rsidR="007E7BB9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55" w:type="dxa"/>
          </w:tcPr>
          <w:p w:rsidR="007E7BB9" w:rsidRPr="007E7BB9" w:rsidRDefault="00B009EA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7E7BB9" w:rsidRPr="009E0140" w:rsidTr="009E0140">
        <w:trPr>
          <w:trHeight w:val="111"/>
        </w:trPr>
        <w:tc>
          <w:tcPr>
            <w:tcW w:w="1755" w:type="dxa"/>
          </w:tcPr>
          <w:p w:rsidR="007E7BB9" w:rsidRPr="00CD1D5D" w:rsidRDefault="00CD1D5D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7BB9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D5D" w:rsidRPr="00CD1D5D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CD1D5D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20-30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F43293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(19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D84F1E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FA2D48" w:rsidP="00FA2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(8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553E01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(10</w:t>
            </w:r>
            <w:r w:rsidR="00CD1D5D" w:rsidRPr="00CD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%) </w:t>
            </w:r>
          </w:p>
        </w:tc>
      </w:tr>
      <w:tr w:rsidR="00CD1D5D" w:rsidRPr="00CD1D5D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CD1D5D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31-40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53631B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4(25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D84F1E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(16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FA2D48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(8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53631B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(12</w:t>
            </w:r>
            <w:r w:rsidR="00CD1D5D" w:rsidRPr="00CD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%) </w:t>
            </w:r>
          </w:p>
        </w:tc>
      </w:tr>
      <w:tr w:rsidR="00CD1D5D" w:rsidRPr="00CD1D5D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CD1D5D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41-50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F43293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(25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D84F1E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(21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FA2D48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(23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D95E6B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 (28</w:t>
            </w:r>
            <w:r w:rsidR="00CD1D5D" w:rsidRPr="00CD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%) </w:t>
            </w:r>
          </w:p>
        </w:tc>
      </w:tr>
      <w:tr w:rsidR="00CD1D5D" w:rsidRPr="00CD1D5D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CD1D5D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51- 60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F43293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(19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D84F1E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(46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553E01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(46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D95E6B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15 </w:t>
            </w:r>
            <w:r w:rsidR="00553E01" w:rsidRPr="00D95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(3</w:t>
            </w:r>
            <w:r w:rsidRPr="00D95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CD1D5D" w:rsidRPr="00CD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%) </w:t>
            </w:r>
          </w:p>
        </w:tc>
      </w:tr>
      <w:tr w:rsidR="00CD1D5D" w:rsidRPr="00CD1D5D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CD1D5D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61 и более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F43293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(19%)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D84F1E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(13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553E01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(15</w:t>
            </w:r>
            <w:r w:rsidR="00FA2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553E01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(15</w:t>
            </w:r>
            <w:r w:rsidR="00CD1D5D" w:rsidRPr="00CD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%) </w:t>
            </w:r>
          </w:p>
        </w:tc>
      </w:tr>
      <w:tr w:rsidR="00CD1D5D" w:rsidRPr="00CD1D5D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CD1D5D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F43293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CD1D5D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2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553E01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CD1D5D" w:rsidRPr="00CD1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5D" w:rsidRPr="00CD1D5D" w:rsidRDefault="00CD1D5D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1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95E6B" w:rsidRPr="00D95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</w:tr>
    </w:tbl>
    <w:p w:rsidR="007E7BB9" w:rsidRDefault="007E7BB9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D1E10" w:rsidRPr="009E0140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140">
        <w:rPr>
          <w:rFonts w:ascii="Times New Roman" w:hAnsi="Times New Roman" w:cs="Times New Roman"/>
          <w:iCs/>
          <w:sz w:val="24"/>
          <w:szCs w:val="24"/>
          <w:u w:val="single"/>
        </w:rPr>
        <w:t>Непрерывность профессионального развития:</w:t>
      </w:r>
    </w:p>
    <w:tbl>
      <w:tblPr>
        <w:tblW w:w="9555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4"/>
        <w:gridCol w:w="635"/>
        <w:gridCol w:w="637"/>
        <w:gridCol w:w="639"/>
        <w:gridCol w:w="620"/>
        <w:gridCol w:w="17"/>
        <w:gridCol w:w="637"/>
        <w:gridCol w:w="637"/>
        <w:gridCol w:w="639"/>
        <w:gridCol w:w="637"/>
        <w:gridCol w:w="638"/>
        <w:gridCol w:w="637"/>
        <w:gridCol w:w="637"/>
        <w:gridCol w:w="637"/>
        <w:gridCol w:w="637"/>
        <w:gridCol w:w="637"/>
      </w:tblGrid>
      <w:tr w:rsidR="006D4646" w:rsidRPr="009E0140" w:rsidTr="006D4646">
        <w:trPr>
          <w:trHeight w:val="349"/>
        </w:trPr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6" w:rsidRPr="00D84F1E" w:rsidRDefault="006D4646" w:rsidP="00D8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F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6" w:rsidRPr="00D84F1E" w:rsidRDefault="006D4646" w:rsidP="00D8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F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6" w:rsidRPr="00D84F1E" w:rsidRDefault="006D4646" w:rsidP="00D8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F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6D4646" w:rsidRPr="009E0140" w:rsidTr="006D4646">
        <w:trPr>
          <w:trHeight w:val="349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46" w:rsidRPr="007E7BB9" w:rsidRDefault="007E7BB9" w:rsidP="007E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6D4646"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повышения квалификации и профессиональной переподготовки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0140" w:rsidRPr="009E0140" w:rsidTr="00D95E6B">
        <w:trPr>
          <w:cantSplit/>
          <w:trHeight w:val="11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D95E6B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предметного содержания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ФГОС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ИКТ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переподготовка по профилю 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менеджмент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предметного содержания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ФГОС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ИКТ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переподготовка по профилю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менеджмент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предметного содержания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ФГОС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ИКТ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переподготовка по профилю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40" w:rsidRPr="007E7BB9" w:rsidRDefault="009E0140" w:rsidP="00D95E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менеджмент </w:t>
            </w:r>
          </w:p>
        </w:tc>
      </w:tr>
      <w:tr w:rsidR="009E0140" w:rsidRPr="009E0140" w:rsidTr="006D4646">
        <w:trPr>
          <w:trHeight w:val="12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40" w:rsidRPr="007E7BB9" w:rsidRDefault="00786F0D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D1E10" w:rsidRDefault="006D4646" w:rsidP="006D4646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D4646">
        <w:rPr>
          <w:rFonts w:ascii="Times New Roman" w:hAnsi="Times New Roman" w:cs="Times New Roman"/>
          <w:iCs/>
          <w:sz w:val="24"/>
          <w:szCs w:val="24"/>
          <w:u w:val="single"/>
        </w:rPr>
        <w:t>Участие в профессиональных конкурсах, публикация статей:</w:t>
      </w:r>
    </w:p>
    <w:p w:rsidR="00DA2A9F" w:rsidRPr="00DA2A9F" w:rsidRDefault="00DA2A9F" w:rsidP="006D4646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9F">
        <w:rPr>
          <w:rFonts w:ascii="Times New Roman" w:hAnsi="Times New Roman" w:cs="Times New Roman"/>
          <w:i/>
          <w:iCs/>
          <w:sz w:val="24"/>
          <w:szCs w:val="24"/>
        </w:rPr>
        <w:t xml:space="preserve">Участие </w:t>
      </w:r>
      <w:r w:rsidR="00B959D8">
        <w:rPr>
          <w:rFonts w:ascii="Times New Roman" w:hAnsi="Times New Roman" w:cs="Times New Roman"/>
          <w:i/>
          <w:iCs/>
          <w:sz w:val="24"/>
          <w:szCs w:val="24"/>
        </w:rPr>
        <w:t>педагогов</w:t>
      </w:r>
      <w:r w:rsidR="00B959D8" w:rsidRPr="00DA2A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A9F">
        <w:rPr>
          <w:rFonts w:ascii="Times New Roman" w:hAnsi="Times New Roman" w:cs="Times New Roman"/>
          <w:i/>
          <w:iCs/>
          <w:sz w:val="24"/>
          <w:szCs w:val="24"/>
        </w:rPr>
        <w:t>в конкурсах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559"/>
        <w:gridCol w:w="2514"/>
        <w:gridCol w:w="1534"/>
        <w:gridCol w:w="1534"/>
        <w:gridCol w:w="1647"/>
      </w:tblGrid>
      <w:tr w:rsidR="00DA2A9F" w:rsidRPr="00C82DEC" w:rsidTr="00AA5A8F">
        <w:trPr>
          <w:trHeight w:val="204"/>
        </w:trPr>
        <w:tc>
          <w:tcPr>
            <w:tcW w:w="529" w:type="dxa"/>
          </w:tcPr>
          <w:p w:rsidR="00DA2A9F" w:rsidRPr="00C82DEC" w:rsidRDefault="00DA2A9F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1559" w:type="dxa"/>
          </w:tcPr>
          <w:p w:rsidR="00DA2A9F" w:rsidRPr="00C82DEC" w:rsidRDefault="00DA2A9F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</w:t>
            </w:r>
          </w:p>
        </w:tc>
        <w:tc>
          <w:tcPr>
            <w:tcW w:w="2514" w:type="dxa"/>
          </w:tcPr>
          <w:p w:rsidR="00DA2A9F" w:rsidRPr="00C82DEC" w:rsidRDefault="00DA2A9F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конкурса </w:t>
            </w:r>
          </w:p>
        </w:tc>
        <w:tc>
          <w:tcPr>
            <w:tcW w:w="1534" w:type="dxa"/>
          </w:tcPr>
          <w:p w:rsidR="00DA2A9F" w:rsidRPr="00C82DEC" w:rsidRDefault="00DA2A9F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1534" w:type="dxa"/>
          </w:tcPr>
          <w:p w:rsidR="00DA2A9F" w:rsidRPr="00C82DEC" w:rsidRDefault="00DA2A9F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участия </w:t>
            </w:r>
          </w:p>
        </w:tc>
        <w:tc>
          <w:tcPr>
            <w:tcW w:w="1647" w:type="dxa"/>
          </w:tcPr>
          <w:p w:rsidR="00DA2A9F" w:rsidRPr="00C82DEC" w:rsidRDefault="00DA2A9F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CD4B6C" w:rsidRPr="006301A9" w:rsidTr="00AA5A8F">
        <w:trPr>
          <w:trHeight w:val="204"/>
        </w:trPr>
        <w:tc>
          <w:tcPr>
            <w:tcW w:w="529" w:type="dxa"/>
            <w:vMerge w:val="restart"/>
          </w:tcPr>
          <w:p w:rsidR="00CD4B6C" w:rsidRPr="00C82DEC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D4B6C" w:rsidRPr="00C82DEC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D4B6C" w:rsidRPr="00C82DEC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Беляева Л.К.</w:t>
            </w:r>
          </w:p>
          <w:p w:rsidR="00CD4B6C" w:rsidRPr="006301A9" w:rsidRDefault="00CD4B6C" w:rsidP="00AA5A8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4B6C" w:rsidRPr="00C82DEC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</w:tcPr>
          <w:p w:rsidR="00CD4B6C" w:rsidRPr="000E0228" w:rsidRDefault="00CD4B6C" w:rsidP="00AA5A8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>1 Профессиональный  Всероссийский конкурс педагогического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астерства. </w:t>
            </w:r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«В.Г. </w:t>
            </w:r>
            <w:proofErr w:type="spellStart"/>
            <w:proofErr w:type="gramStart"/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>Распутин-верный</w:t>
            </w:r>
            <w:proofErr w:type="spellEnd"/>
            <w:proofErr w:type="gramEnd"/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 земли русской, защитник ее чести» (урок и презентация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:rsidR="00CD4B6C" w:rsidRPr="00C82DEC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34" w:type="dxa"/>
          </w:tcPr>
          <w:p w:rsidR="00CD4B6C" w:rsidRPr="006301A9" w:rsidRDefault="00CD4B6C" w:rsidP="00AA5A8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>01.27.01.2017</w:t>
            </w:r>
          </w:p>
          <w:p w:rsidR="00CD4B6C" w:rsidRPr="006301A9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CD4B6C" w:rsidRPr="006301A9" w:rsidRDefault="00CD4B6C" w:rsidP="00AA5A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>Диплом победителя (2м.)</w:t>
            </w:r>
          </w:p>
          <w:p w:rsidR="00CD4B6C" w:rsidRPr="006301A9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B6C" w:rsidRPr="006301A9" w:rsidTr="00AA5A8F">
        <w:trPr>
          <w:trHeight w:val="2404"/>
        </w:trPr>
        <w:tc>
          <w:tcPr>
            <w:tcW w:w="529" w:type="dxa"/>
            <w:vMerge/>
          </w:tcPr>
          <w:p w:rsidR="00CD4B6C" w:rsidRPr="00C82DEC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4B6C" w:rsidRPr="006301A9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</w:tcPr>
          <w:p w:rsidR="00CD4B6C" w:rsidRPr="006301A9" w:rsidRDefault="00CD4B6C" w:rsidP="00AA5A8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>2 Профессиональный Всероссийский конкурс педагогическо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мастерства «Открытые ладони». </w:t>
            </w:r>
            <w:proofErr w:type="gramStart"/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>«Рассказ  А.В. Вампилова «Последняя просьба» (методическая разра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ботка урока внеклассного чтения</w:t>
            </w:r>
            <w:proofErr w:type="gramEnd"/>
          </w:p>
        </w:tc>
        <w:tc>
          <w:tcPr>
            <w:tcW w:w="1534" w:type="dxa"/>
          </w:tcPr>
          <w:p w:rsidR="00CD4B6C" w:rsidRPr="006301A9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34" w:type="dxa"/>
          </w:tcPr>
          <w:p w:rsidR="00CD4B6C" w:rsidRPr="006301A9" w:rsidRDefault="00CD4B6C" w:rsidP="00AA5A8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>30.04 2017</w:t>
            </w:r>
          </w:p>
          <w:p w:rsidR="00CD4B6C" w:rsidRPr="006301A9" w:rsidRDefault="00CD4B6C" w:rsidP="00AA5A8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D4B6C" w:rsidRPr="006301A9" w:rsidRDefault="00CD4B6C" w:rsidP="00AA5A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1A9">
              <w:rPr>
                <w:rFonts w:ascii="Times New Roman" w:eastAsia="Calibri" w:hAnsi="Times New Roman" w:cs="Times New Roman"/>
                <w:sz w:val="20"/>
                <w:szCs w:val="20"/>
              </w:rPr>
              <w:t>Диплом II степени</w:t>
            </w:r>
          </w:p>
          <w:p w:rsidR="00CD4B6C" w:rsidRPr="006301A9" w:rsidRDefault="00CD4B6C" w:rsidP="00AA5A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2A9F" w:rsidRPr="006301A9" w:rsidTr="00AA5A8F">
        <w:trPr>
          <w:trHeight w:val="1020"/>
        </w:trPr>
        <w:tc>
          <w:tcPr>
            <w:tcW w:w="529" w:type="dxa"/>
          </w:tcPr>
          <w:p w:rsidR="00DA2A9F" w:rsidRPr="00C82DEC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2A9F" w:rsidRPr="006301A9" w:rsidRDefault="00DA2A9F" w:rsidP="00AA5A8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Е.А.</w:t>
            </w:r>
          </w:p>
        </w:tc>
        <w:tc>
          <w:tcPr>
            <w:tcW w:w="2514" w:type="dxa"/>
          </w:tcPr>
          <w:p w:rsidR="00DA2A9F" w:rsidRPr="006301A9" w:rsidRDefault="00DA2A9F" w:rsidP="00AA5A8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«Твори!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Участвуй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!П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обеждай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!»,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номинация:авторский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534" w:type="dxa"/>
          </w:tcPr>
          <w:p w:rsidR="00DA2A9F" w:rsidRPr="006301A9" w:rsidRDefault="00DA2A9F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A2A9F" w:rsidRPr="006301A9" w:rsidRDefault="00DA2A9F" w:rsidP="00AA5A8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A2A9F" w:rsidRPr="006301A9" w:rsidRDefault="00DA2A9F" w:rsidP="00AA5A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2A9F" w:rsidRPr="006301A9" w:rsidTr="00AA5A8F">
        <w:trPr>
          <w:trHeight w:val="204"/>
        </w:trPr>
        <w:tc>
          <w:tcPr>
            <w:tcW w:w="529" w:type="dxa"/>
          </w:tcPr>
          <w:p w:rsidR="00DA2A9F" w:rsidRPr="00C82DEC" w:rsidRDefault="00DA2A9F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2A9F" w:rsidRPr="006301A9" w:rsidRDefault="00DA2A9F" w:rsidP="00AA5A8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A2A9F" w:rsidRDefault="00DA2A9F" w:rsidP="00AA5A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83FEF">
              <w:rPr>
                <w:rFonts w:ascii="Times New Roman" w:hAnsi="Times New Roman"/>
                <w:sz w:val="20"/>
                <w:szCs w:val="20"/>
              </w:rPr>
              <w:t>Твори</w:t>
            </w:r>
            <w:proofErr w:type="gramStart"/>
            <w:r w:rsidRPr="00183FEF">
              <w:rPr>
                <w:rFonts w:ascii="Times New Roman" w:hAnsi="Times New Roman"/>
                <w:sz w:val="20"/>
                <w:szCs w:val="20"/>
              </w:rPr>
              <w:t>!У</w:t>
            </w:r>
            <w:proofErr w:type="gramEnd"/>
            <w:r w:rsidRPr="00183FEF">
              <w:rPr>
                <w:rFonts w:ascii="Times New Roman" w:hAnsi="Times New Roman"/>
                <w:sz w:val="20"/>
                <w:szCs w:val="20"/>
              </w:rPr>
              <w:t>частвуй!Побеждай</w:t>
            </w:r>
            <w:proofErr w:type="spellEnd"/>
            <w:r w:rsidRPr="00183FEF">
              <w:rPr>
                <w:rFonts w:ascii="Times New Roman" w:hAnsi="Times New Roman"/>
                <w:sz w:val="20"/>
                <w:szCs w:val="20"/>
              </w:rPr>
              <w:t>!»</w:t>
            </w:r>
            <w:r>
              <w:rPr>
                <w:rFonts w:ascii="Times New Roman" w:hAnsi="Times New Roman"/>
                <w:sz w:val="20"/>
                <w:szCs w:val="20"/>
              </w:rPr>
              <w:t>, номинация</w:t>
            </w:r>
            <w:r w:rsidRPr="00183FE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83FEF">
              <w:rPr>
                <w:rFonts w:ascii="Times New Roman" w:hAnsi="Times New Roman"/>
                <w:sz w:val="20"/>
                <w:szCs w:val="20"/>
              </w:rPr>
              <w:t>Мой лучший урок»</w:t>
            </w:r>
          </w:p>
        </w:tc>
        <w:tc>
          <w:tcPr>
            <w:tcW w:w="1534" w:type="dxa"/>
          </w:tcPr>
          <w:p w:rsidR="00DA2A9F" w:rsidRDefault="00DA2A9F" w:rsidP="00AA5A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A9F" w:rsidRDefault="00DA2A9F" w:rsidP="00AA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FEF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534" w:type="dxa"/>
          </w:tcPr>
          <w:p w:rsidR="00DA2A9F" w:rsidRPr="006301A9" w:rsidRDefault="00DA2A9F" w:rsidP="00AA5A8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A2A9F" w:rsidRPr="006301A9" w:rsidRDefault="00DA2A9F" w:rsidP="00AA5A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2A9F" w:rsidRPr="000E0228" w:rsidTr="00AA5A8F">
        <w:trPr>
          <w:trHeight w:val="840"/>
        </w:trPr>
        <w:tc>
          <w:tcPr>
            <w:tcW w:w="529" w:type="dxa"/>
          </w:tcPr>
          <w:p w:rsidR="00DA2A9F" w:rsidRPr="00C82DEC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A2A9F" w:rsidRPr="006301A9" w:rsidRDefault="00DA2A9F" w:rsidP="00AA5A8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Добыш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514" w:type="dxa"/>
          </w:tcPr>
          <w:p w:rsidR="00DA2A9F" w:rsidRPr="000E0228" w:rsidRDefault="00DA2A9F" w:rsidP="00AA5A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228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Всероссийское тестирование </w:t>
            </w:r>
            <w:r w:rsidRPr="000E0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0E0228">
              <w:rPr>
                <w:rFonts w:ascii="Times New Roman" w:hAnsi="Times New Roman" w:cs="Times New Roman"/>
                <w:sz w:val="20"/>
                <w:szCs w:val="20"/>
              </w:rPr>
              <w:t>ТоталТест</w:t>
            </w:r>
            <w:proofErr w:type="spellEnd"/>
          </w:p>
        </w:tc>
        <w:tc>
          <w:tcPr>
            <w:tcW w:w="1534" w:type="dxa"/>
          </w:tcPr>
          <w:p w:rsidR="00DA2A9F" w:rsidRPr="000E0228" w:rsidRDefault="00DA2A9F" w:rsidP="00AA5A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EF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34" w:type="dxa"/>
          </w:tcPr>
          <w:p w:rsidR="00DA2A9F" w:rsidRPr="000E0228" w:rsidRDefault="00DA2A9F" w:rsidP="00AA5A8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28">
              <w:rPr>
                <w:rFonts w:ascii="Times New Roman" w:hAnsi="Times New Roman" w:cs="Times New Roman"/>
                <w:sz w:val="20"/>
                <w:szCs w:val="20"/>
              </w:rPr>
              <w:t>Март 2017</w:t>
            </w:r>
          </w:p>
        </w:tc>
        <w:tc>
          <w:tcPr>
            <w:tcW w:w="1647" w:type="dxa"/>
          </w:tcPr>
          <w:p w:rsidR="00DA2A9F" w:rsidRPr="000E0228" w:rsidRDefault="00DA2A9F" w:rsidP="00AA5A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228">
              <w:rPr>
                <w:rFonts w:ascii="Times New Roman" w:hAnsi="Times New Roman" w:cs="Times New Roman"/>
                <w:sz w:val="20"/>
                <w:szCs w:val="20"/>
              </w:rPr>
              <w:t>Диплом победителя    3 степени</w:t>
            </w:r>
          </w:p>
        </w:tc>
      </w:tr>
      <w:tr w:rsidR="00DA2A9F" w:rsidRPr="000E0228" w:rsidTr="00AA5A8F">
        <w:trPr>
          <w:trHeight w:val="840"/>
        </w:trPr>
        <w:tc>
          <w:tcPr>
            <w:tcW w:w="529" w:type="dxa"/>
          </w:tcPr>
          <w:p w:rsidR="00DA2A9F" w:rsidRPr="00C82DEC" w:rsidRDefault="00CD4B6C" w:rsidP="00AA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A2A9F" w:rsidRDefault="00DA2A9F" w:rsidP="00AA5A8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DA2A9F" w:rsidRPr="000E0228" w:rsidRDefault="00DA2A9F" w:rsidP="00AA5A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A2A9F" w:rsidRPr="000E0228" w:rsidRDefault="00DA2A9F" w:rsidP="00AA5A8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DA2A9F" w:rsidRPr="000E0228" w:rsidRDefault="00DA2A9F" w:rsidP="00AA5A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A2A9F" w:rsidRPr="000E0228" w:rsidRDefault="00DA2A9F" w:rsidP="00AA5A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A9F" w:rsidRPr="00DA2A9F" w:rsidRDefault="00DA2A9F" w:rsidP="006D4646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9F">
        <w:rPr>
          <w:rFonts w:ascii="Times New Roman" w:hAnsi="Times New Roman" w:cs="Times New Roman"/>
          <w:i/>
          <w:sz w:val="24"/>
          <w:szCs w:val="24"/>
        </w:rPr>
        <w:t>Мастер-классы, выступления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педагогов</w:t>
      </w:r>
    </w:p>
    <w:tbl>
      <w:tblPr>
        <w:tblStyle w:val="4"/>
        <w:tblW w:w="0" w:type="auto"/>
        <w:tblInd w:w="-147" w:type="dxa"/>
        <w:tblLook w:val="04A0"/>
      </w:tblPr>
      <w:tblGrid>
        <w:gridCol w:w="846"/>
        <w:gridCol w:w="2691"/>
        <w:gridCol w:w="2384"/>
        <w:gridCol w:w="1605"/>
        <w:gridCol w:w="1909"/>
      </w:tblGrid>
      <w:tr w:rsidR="006D4646" w:rsidRPr="006D4646" w:rsidTr="009432D1">
        <w:tc>
          <w:tcPr>
            <w:tcW w:w="85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№</w:t>
            </w:r>
          </w:p>
        </w:tc>
        <w:tc>
          <w:tcPr>
            <w:tcW w:w="2708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 xml:space="preserve">Тема </w:t>
            </w:r>
          </w:p>
        </w:tc>
        <w:tc>
          <w:tcPr>
            <w:tcW w:w="2396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 xml:space="preserve">Место </w:t>
            </w:r>
          </w:p>
        </w:tc>
        <w:tc>
          <w:tcPr>
            <w:tcW w:w="161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 xml:space="preserve">Дата </w:t>
            </w:r>
          </w:p>
        </w:tc>
        <w:tc>
          <w:tcPr>
            <w:tcW w:w="1922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ФИО</w:t>
            </w:r>
          </w:p>
        </w:tc>
      </w:tr>
      <w:tr w:rsidR="006D4646" w:rsidRPr="006D4646" w:rsidTr="009432D1">
        <w:tc>
          <w:tcPr>
            <w:tcW w:w="85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1</w:t>
            </w:r>
          </w:p>
        </w:tc>
        <w:tc>
          <w:tcPr>
            <w:tcW w:w="2708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rPr>
                <w:rFonts w:eastAsia="Calibri"/>
              </w:rPr>
              <w:t xml:space="preserve">Мастер-класс «Внедрение всероссийского </w:t>
            </w:r>
            <w:proofErr w:type="spellStart"/>
            <w:r w:rsidRPr="006D4646">
              <w:rPr>
                <w:rFonts w:eastAsia="Calibri"/>
              </w:rPr>
              <w:t>физкультурно</w:t>
            </w:r>
            <w:proofErr w:type="spellEnd"/>
            <w:r w:rsidRPr="006D4646">
              <w:rPr>
                <w:rFonts w:eastAsia="Calibri"/>
              </w:rPr>
              <w:t xml:space="preserve"> </w:t>
            </w:r>
            <w:proofErr w:type="gramStart"/>
            <w:r w:rsidRPr="006D4646">
              <w:rPr>
                <w:rFonts w:eastAsia="Calibri"/>
              </w:rPr>
              <w:t>-с</w:t>
            </w:r>
            <w:proofErr w:type="gramEnd"/>
            <w:r w:rsidRPr="006D4646">
              <w:rPr>
                <w:rFonts w:eastAsia="Calibri"/>
              </w:rPr>
              <w:t>портивного комплекса ГТО в учебный процесс»</w:t>
            </w:r>
          </w:p>
        </w:tc>
        <w:tc>
          <w:tcPr>
            <w:tcW w:w="2396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МОУ ИРМО</w:t>
            </w:r>
          </w:p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 xml:space="preserve">«Марковская СОШ» в рамках «Единого методического дня» </w:t>
            </w:r>
          </w:p>
        </w:tc>
        <w:tc>
          <w:tcPr>
            <w:tcW w:w="161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 xml:space="preserve">29.03.2017 </w:t>
            </w:r>
          </w:p>
        </w:tc>
        <w:tc>
          <w:tcPr>
            <w:tcW w:w="1922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proofErr w:type="spellStart"/>
            <w:r w:rsidRPr="006D4646">
              <w:t>Кустова</w:t>
            </w:r>
            <w:proofErr w:type="spellEnd"/>
            <w:r w:rsidRPr="006D4646">
              <w:t xml:space="preserve"> Э.Э.</w:t>
            </w:r>
          </w:p>
        </w:tc>
      </w:tr>
      <w:tr w:rsidR="006D4646" w:rsidRPr="006D4646" w:rsidTr="009432D1">
        <w:tc>
          <w:tcPr>
            <w:tcW w:w="85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2</w:t>
            </w:r>
          </w:p>
        </w:tc>
        <w:tc>
          <w:tcPr>
            <w:tcW w:w="2708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rPr>
                <w:rFonts w:eastAsia="Calibri"/>
              </w:rPr>
              <w:t xml:space="preserve">Мастер-класс «Инновационные формы физического воспитания в условиях реализации ФГОС»  </w:t>
            </w:r>
          </w:p>
        </w:tc>
        <w:tc>
          <w:tcPr>
            <w:tcW w:w="2396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МОУ ИРМО</w:t>
            </w:r>
          </w:p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«Марковская СОШ» в рамках «Единого методического дня»</w:t>
            </w:r>
          </w:p>
        </w:tc>
        <w:tc>
          <w:tcPr>
            <w:tcW w:w="161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29.03.2017</w:t>
            </w:r>
          </w:p>
        </w:tc>
        <w:tc>
          <w:tcPr>
            <w:tcW w:w="1922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proofErr w:type="spellStart"/>
            <w:r w:rsidRPr="006D4646">
              <w:t>Банщикова</w:t>
            </w:r>
            <w:proofErr w:type="spellEnd"/>
            <w:r w:rsidRPr="006D4646">
              <w:t xml:space="preserve"> М.В.</w:t>
            </w:r>
          </w:p>
        </w:tc>
      </w:tr>
      <w:tr w:rsidR="006D4646" w:rsidRPr="006D4646" w:rsidTr="009432D1">
        <w:tc>
          <w:tcPr>
            <w:tcW w:w="85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3</w:t>
            </w:r>
          </w:p>
        </w:tc>
        <w:tc>
          <w:tcPr>
            <w:tcW w:w="2708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rPr>
                <w:rFonts w:eastAsia="Calibri"/>
              </w:rPr>
              <w:t>Мастер-класс «Языковой портфель учащихся как средство развития регулятивных УУД на уроках английского язык»</w:t>
            </w:r>
          </w:p>
        </w:tc>
        <w:tc>
          <w:tcPr>
            <w:tcW w:w="2396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МОУ ИРМО</w:t>
            </w:r>
          </w:p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«Марковская СОШ» в рамках «Единого методического дня»</w:t>
            </w:r>
          </w:p>
        </w:tc>
        <w:tc>
          <w:tcPr>
            <w:tcW w:w="161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29.03.2017</w:t>
            </w:r>
          </w:p>
        </w:tc>
        <w:tc>
          <w:tcPr>
            <w:tcW w:w="1922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proofErr w:type="spellStart"/>
            <w:r w:rsidRPr="006D4646">
              <w:t>Отчесова</w:t>
            </w:r>
            <w:proofErr w:type="spellEnd"/>
            <w:r w:rsidRPr="006D4646">
              <w:t xml:space="preserve"> М.В.</w:t>
            </w:r>
          </w:p>
        </w:tc>
      </w:tr>
      <w:tr w:rsidR="006D4646" w:rsidRPr="006D4646" w:rsidTr="009432D1">
        <w:tc>
          <w:tcPr>
            <w:tcW w:w="85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4</w:t>
            </w:r>
          </w:p>
        </w:tc>
        <w:tc>
          <w:tcPr>
            <w:tcW w:w="2708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rPr>
                <w:rFonts w:eastAsia="Calibri"/>
                <w:shd w:val="clear" w:color="auto" w:fill="FFFFFF"/>
              </w:rPr>
              <w:t xml:space="preserve">Мастер-класс «Использование технологии </w:t>
            </w:r>
            <w:proofErr w:type="spellStart"/>
            <w:r w:rsidRPr="006D4646">
              <w:rPr>
                <w:rFonts w:eastAsia="Calibri"/>
                <w:shd w:val="clear" w:color="auto" w:fill="FFFFFF"/>
              </w:rPr>
              <w:t>квест</w:t>
            </w:r>
            <w:proofErr w:type="spellEnd"/>
            <w:r w:rsidRPr="006D4646">
              <w:rPr>
                <w:rFonts w:eastAsia="Calibri"/>
                <w:shd w:val="clear" w:color="auto" w:fill="FFFFFF"/>
              </w:rPr>
              <w:t xml:space="preserve"> как интерактивной образовательной среды для активизации учебной </w:t>
            </w:r>
            <w:r w:rsidRPr="006D4646">
              <w:rPr>
                <w:rFonts w:eastAsia="Calibri"/>
                <w:shd w:val="clear" w:color="auto" w:fill="FFFFFF"/>
              </w:rPr>
              <w:lastRenderedPageBreak/>
              <w:t xml:space="preserve">деятельности </w:t>
            </w:r>
            <w:proofErr w:type="gramStart"/>
            <w:r w:rsidRPr="006D4646">
              <w:rPr>
                <w:rFonts w:eastAsia="Calibri"/>
                <w:shd w:val="clear" w:color="auto" w:fill="FFFFFF"/>
              </w:rPr>
              <w:t>обучающихся</w:t>
            </w:r>
            <w:proofErr w:type="gramEnd"/>
            <w:r w:rsidRPr="006D4646">
              <w:rPr>
                <w:rFonts w:eastAsia="Calibri"/>
                <w:shd w:val="clear" w:color="auto" w:fill="FFFFFF"/>
              </w:rPr>
              <w:t>»</w:t>
            </w:r>
          </w:p>
        </w:tc>
        <w:tc>
          <w:tcPr>
            <w:tcW w:w="2396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lastRenderedPageBreak/>
              <w:t>МОУ ИРМО</w:t>
            </w:r>
          </w:p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«Марковская СОШ» в рамках «Единого методического дня»</w:t>
            </w:r>
          </w:p>
        </w:tc>
        <w:tc>
          <w:tcPr>
            <w:tcW w:w="161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29.03.2017</w:t>
            </w:r>
          </w:p>
        </w:tc>
        <w:tc>
          <w:tcPr>
            <w:tcW w:w="1922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proofErr w:type="spellStart"/>
            <w:r w:rsidRPr="006D4646">
              <w:t>Нацюк</w:t>
            </w:r>
            <w:proofErr w:type="spellEnd"/>
            <w:r w:rsidRPr="006D4646">
              <w:t xml:space="preserve"> Ю.Л.</w:t>
            </w:r>
          </w:p>
        </w:tc>
      </w:tr>
      <w:tr w:rsidR="006D4646" w:rsidRPr="006D4646" w:rsidTr="009432D1">
        <w:tc>
          <w:tcPr>
            <w:tcW w:w="85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lastRenderedPageBreak/>
              <w:t>5</w:t>
            </w:r>
          </w:p>
        </w:tc>
        <w:tc>
          <w:tcPr>
            <w:tcW w:w="2708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rPr>
                <w:rFonts w:eastAsia="Calibri"/>
              </w:rPr>
              <w:t>Выступление «Обобщение и систематизация знаний по теме «Величины измерения» в начальных классах»</w:t>
            </w:r>
          </w:p>
        </w:tc>
        <w:tc>
          <w:tcPr>
            <w:tcW w:w="2396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ГБПОУ ИО «Иркутский региональный колледж педагогического образования»</w:t>
            </w:r>
          </w:p>
        </w:tc>
        <w:tc>
          <w:tcPr>
            <w:tcW w:w="161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14.03.2017</w:t>
            </w:r>
          </w:p>
        </w:tc>
        <w:tc>
          <w:tcPr>
            <w:tcW w:w="1922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proofErr w:type="spellStart"/>
            <w:r w:rsidRPr="006D4646">
              <w:t>Серомолот</w:t>
            </w:r>
            <w:proofErr w:type="spellEnd"/>
            <w:r w:rsidRPr="006D4646">
              <w:t xml:space="preserve"> И.Н.</w:t>
            </w:r>
          </w:p>
        </w:tc>
      </w:tr>
      <w:tr w:rsidR="006D4646" w:rsidRPr="006D4646" w:rsidTr="009432D1">
        <w:tc>
          <w:tcPr>
            <w:tcW w:w="85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6</w:t>
            </w:r>
          </w:p>
        </w:tc>
        <w:tc>
          <w:tcPr>
            <w:tcW w:w="2708" w:type="dxa"/>
          </w:tcPr>
          <w:p w:rsidR="006D4646" w:rsidRPr="006D4646" w:rsidRDefault="006D4646" w:rsidP="006D4646">
            <w:r w:rsidRPr="006D4646">
              <w:t xml:space="preserve">«Технология развития критического мышления» </w:t>
            </w:r>
          </w:p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(«Кластер как один из методов критического мышления)</w:t>
            </w:r>
          </w:p>
        </w:tc>
        <w:tc>
          <w:tcPr>
            <w:tcW w:w="2396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МКУ г. Иркутска «ИМЦРО»</w:t>
            </w:r>
          </w:p>
        </w:tc>
        <w:tc>
          <w:tcPr>
            <w:tcW w:w="161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21.01.2017</w:t>
            </w:r>
          </w:p>
        </w:tc>
        <w:tc>
          <w:tcPr>
            <w:tcW w:w="1922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Карташова С.В.</w:t>
            </w:r>
          </w:p>
        </w:tc>
      </w:tr>
      <w:tr w:rsidR="006D4646" w:rsidRPr="006D4646" w:rsidTr="009432D1">
        <w:tc>
          <w:tcPr>
            <w:tcW w:w="85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7</w:t>
            </w:r>
          </w:p>
        </w:tc>
        <w:tc>
          <w:tcPr>
            <w:tcW w:w="2708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rPr>
                <w:rFonts w:eastAsia="Calibri"/>
              </w:rPr>
              <w:t>Доклад  «Выявление и актуализация работы с одаренными детьми в условиях современной сельской школы»</w:t>
            </w:r>
          </w:p>
        </w:tc>
        <w:tc>
          <w:tcPr>
            <w:tcW w:w="2396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МОУ ИРМО</w:t>
            </w:r>
          </w:p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«Марковская СОШ» в рамках «Единого методического дня»</w:t>
            </w:r>
          </w:p>
        </w:tc>
        <w:tc>
          <w:tcPr>
            <w:tcW w:w="1613" w:type="dxa"/>
          </w:tcPr>
          <w:p w:rsidR="006D4646" w:rsidRPr="006D4646" w:rsidRDefault="009432D1" w:rsidP="006D4646">
            <w:pPr>
              <w:tabs>
                <w:tab w:val="left" w:pos="1833"/>
              </w:tabs>
            </w:pPr>
            <w:r w:rsidRPr="006D4646">
              <w:t>29.03.2017</w:t>
            </w:r>
          </w:p>
        </w:tc>
        <w:tc>
          <w:tcPr>
            <w:tcW w:w="1922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proofErr w:type="spellStart"/>
            <w:r w:rsidRPr="006D4646">
              <w:t>Шишенок</w:t>
            </w:r>
            <w:proofErr w:type="spellEnd"/>
            <w:r w:rsidRPr="006D4646">
              <w:t xml:space="preserve"> Н.С.</w:t>
            </w:r>
          </w:p>
        </w:tc>
      </w:tr>
      <w:tr w:rsidR="006D4646" w:rsidRPr="006D4646" w:rsidTr="009432D1">
        <w:tc>
          <w:tcPr>
            <w:tcW w:w="85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8</w:t>
            </w:r>
          </w:p>
        </w:tc>
        <w:tc>
          <w:tcPr>
            <w:tcW w:w="2708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rPr>
                <w:rFonts w:eastAsia="Calibri"/>
              </w:rPr>
              <w:t>Доклад «Нравственное воспитание учащихся посредством сказок в соответствии с ФГОС»</w:t>
            </w:r>
          </w:p>
        </w:tc>
        <w:tc>
          <w:tcPr>
            <w:tcW w:w="2396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rPr>
                <w:rFonts w:eastAsia="Calibri"/>
              </w:rPr>
              <w:t>ГОКУ «Школа-интернат №8»</w:t>
            </w:r>
          </w:p>
        </w:tc>
        <w:tc>
          <w:tcPr>
            <w:tcW w:w="161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</w:p>
        </w:tc>
        <w:tc>
          <w:tcPr>
            <w:tcW w:w="1922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proofErr w:type="spellStart"/>
            <w:r w:rsidRPr="006D4646">
              <w:t>Станько</w:t>
            </w:r>
            <w:proofErr w:type="spellEnd"/>
            <w:r w:rsidRPr="006D4646">
              <w:t xml:space="preserve"> Ю.А.</w:t>
            </w:r>
          </w:p>
        </w:tc>
      </w:tr>
      <w:tr w:rsidR="006D4646" w:rsidRPr="006D4646" w:rsidTr="009432D1">
        <w:tc>
          <w:tcPr>
            <w:tcW w:w="85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9</w:t>
            </w:r>
          </w:p>
        </w:tc>
        <w:tc>
          <w:tcPr>
            <w:tcW w:w="2708" w:type="dxa"/>
          </w:tcPr>
          <w:p w:rsidR="006D4646" w:rsidRPr="006D4646" w:rsidRDefault="006D4646" w:rsidP="006D4646">
            <w:pPr>
              <w:tabs>
                <w:tab w:val="left" w:pos="1833"/>
              </w:tabs>
              <w:rPr>
                <w:rFonts w:eastAsia="Calibri"/>
              </w:rPr>
            </w:pPr>
            <w:r w:rsidRPr="006D4646">
              <w:rPr>
                <w:rFonts w:eastAsia="Calibri"/>
              </w:rPr>
              <w:t>Доклад «Технология развития критического мышления как средство реализации требований ФГОС»</w:t>
            </w:r>
          </w:p>
        </w:tc>
        <w:tc>
          <w:tcPr>
            <w:tcW w:w="2396" w:type="dxa"/>
          </w:tcPr>
          <w:p w:rsidR="006D4646" w:rsidRPr="006D4646" w:rsidRDefault="006D4646" w:rsidP="006D4646">
            <w:pPr>
              <w:tabs>
                <w:tab w:val="left" w:pos="1833"/>
              </w:tabs>
              <w:rPr>
                <w:rFonts w:eastAsia="Calibri"/>
              </w:rPr>
            </w:pPr>
            <w:proofErr w:type="gramStart"/>
            <w:r w:rsidRPr="006D4646">
              <w:rPr>
                <w:rFonts w:eastAsia="Calibri"/>
              </w:rPr>
              <w:t>Районные</w:t>
            </w:r>
            <w:proofErr w:type="gramEnd"/>
            <w:r w:rsidRPr="006D4646">
              <w:rPr>
                <w:rFonts w:eastAsia="Calibri"/>
              </w:rPr>
              <w:t xml:space="preserve"> </w:t>
            </w:r>
            <w:proofErr w:type="spellStart"/>
            <w:r w:rsidRPr="006D4646">
              <w:rPr>
                <w:rFonts w:eastAsia="Calibri"/>
              </w:rPr>
              <w:t>педчтения</w:t>
            </w:r>
            <w:proofErr w:type="spellEnd"/>
            <w:r w:rsidRPr="006D4646">
              <w:rPr>
                <w:rFonts w:eastAsia="Calibri"/>
              </w:rPr>
              <w:t xml:space="preserve">, посвященные наследию </w:t>
            </w:r>
            <w:proofErr w:type="spellStart"/>
            <w:r w:rsidRPr="006D4646">
              <w:rPr>
                <w:rFonts w:eastAsia="Calibri"/>
              </w:rPr>
              <w:t>С.Френе</w:t>
            </w:r>
            <w:proofErr w:type="spellEnd"/>
          </w:p>
          <w:p w:rsidR="006D4646" w:rsidRPr="006D4646" w:rsidRDefault="006D4646" w:rsidP="006D4646">
            <w:pPr>
              <w:tabs>
                <w:tab w:val="left" w:pos="1833"/>
              </w:tabs>
              <w:rPr>
                <w:rFonts w:eastAsia="Calibri"/>
              </w:rPr>
            </w:pPr>
            <w:proofErr w:type="spellStart"/>
            <w:r w:rsidRPr="006D4646">
              <w:rPr>
                <w:rFonts w:eastAsia="Calibri"/>
              </w:rPr>
              <w:t>Большереченская</w:t>
            </w:r>
            <w:proofErr w:type="spellEnd"/>
            <w:r w:rsidRPr="006D4646">
              <w:rPr>
                <w:rFonts w:eastAsia="Calibri"/>
              </w:rPr>
              <w:t xml:space="preserve"> СОШ</w:t>
            </w:r>
          </w:p>
        </w:tc>
        <w:tc>
          <w:tcPr>
            <w:tcW w:w="161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31.01.2017</w:t>
            </w:r>
          </w:p>
        </w:tc>
        <w:tc>
          <w:tcPr>
            <w:tcW w:w="1922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Северова И.П.</w:t>
            </w:r>
          </w:p>
        </w:tc>
      </w:tr>
      <w:tr w:rsidR="006D4646" w:rsidRPr="006D4646" w:rsidTr="009432D1">
        <w:tc>
          <w:tcPr>
            <w:tcW w:w="85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10</w:t>
            </w:r>
          </w:p>
        </w:tc>
        <w:tc>
          <w:tcPr>
            <w:tcW w:w="2708" w:type="dxa"/>
          </w:tcPr>
          <w:p w:rsidR="006D4646" w:rsidRPr="006D4646" w:rsidRDefault="006D4646" w:rsidP="006D4646">
            <w:pPr>
              <w:tabs>
                <w:tab w:val="left" w:pos="1833"/>
              </w:tabs>
              <w:rPr>
                <w:rFonts w:eastAsia="Calibri"/>
              </w:rPr>
            </w:pPr>
            <w:r w:rsidRPr="006D4646">
              <w:rPr>
                <w:rFonts w:eastAsia="Calibri"/>
              </w:rPr>
              <w:t xml:space="preserve">Доклад «Формирование </w:t>
            </w:r>
            <w:proofErr w:type="spellStart"/>
            <w:r w:rsidRPr="006D4646">
              <w:rPr>
                <w:rFonts w:eastAsia="Calibri"/>
              </w:rPr>
              <w:t>метапредметных</w:t>
            </w:r>
            <w:proofErr w:type="spellEnd"/>
            <w:r w:rsidRPr="006D4646">
              <w:rPr>
                <w:rFonts w:eastAsia="Calibri"/>
              </w:rPr>
              <w:t xml:space="preserve"> компетенций через использование технологии развития критического мышления»</w:t>
            </w:r>
          </w:p>
        </w:tc>
        <w:tc>
          <w:tcPr>
            <w:tcW w:w="2396" w:type="dxa"/>
          </w:tcPr>
          <w:p w:rsidR="006D4646" w:rsidRPr="006D4646" w:rsidRDefault="006D4646" w:rsidP="006D4646">
            <w:pPr>
              <w:tabs>
                <w:tab w:val="left" w:pos="1833"/>
              </w:tabs>
              <w:rPr>
                <w:rFonts w:eastAsia="Calibri"/>
              </w:rPr>
            </w:pPr>
            <w:r w:rsidRPr="006D4646">
              <w:rPr>
                <w:rFonts w:eastAsia="Calibri"/>
                <w:lang w:val="en-US"/>
              </w:rPr>
              <w:t>XXIV</w:t>
            </w:r>
            <w:r w:rsidRPr="006D4646">
              <w:rPr>
                <w:rFonts w:eastAsia="Calibri"/>
              </w:rPr>
              <w:t xml:space="preserve"> Региональная научно-практическая конференция «</w:t>
            </w:r>
            <w:proofErr w:type="spellStart"/>
            <w:r w:rsidRPr="006D4646">
              <w:rPr>
                <w:rFonts w:eastAsia="Calibri"/>
              </w:rPr>
              <w:t>Кудрявцевские</w:t>
            </w:r>
            <w:proofErr w:type="spellEnd"/>
            <w:r w:rsidRPr="006D4646">
              <w:rPr>
                <w:rFonts w:eastAsia="Calibri"/>
              </w:rPr>
              <w:t xml:space="preserve"> </w:t>
            </w:r>
            <w:proofErr w:type="spellStart"/>
            <w:r w:rsidRPr="006D4646">
              <w:rPr>
                <w:rFonts w:eastAsia="Calibri"/>
              </w:rPr>
              <w:t>педчтения</w:t>
            </w:r>
            <w:proofErr w:type="spellEnd"/>
            <w:r w:rsidRPr="006D4646">
              <w:rPr>
                <w:rFonts w:eastAsia="Calibri"/>
              </w:rPr>
              <w:t>»</w:t>
            </w:r>
          </w:p>
          <w:p w:rsidR="006D4646" w:rsidRPr="006D4646" w:rsidRDefault="006D4646" w:rsidP="006D4646">
            <w:pPr>
              <w:tabs>
                <w:tab w:val="left" w:pos="1833"/>
              </w:tabs>
              <w:rPr>
                <w:rFonts w:eastAsia="Calibri"/>
              </w:rPr>
            </w:pPr>
            <w:r w:rsidRPr="006D4646">
              <w:rPr>
                <w:rFonts w:eastAsia="Calibri"/>
              </w:rPr>
              <w:t>ФГБОУ «Иркутский государственный университет»</w:t>
            </w:r>
          </w:p>
        </w:tc>
        <w:tc>
          <w:tcPr>
            <w:tcW w:w="1613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25.04.2017</w:t>
            </w:r>
          </w:p>
        </w:tc>
        <w:tc>
          <w:tcPr>
            <w:tcW w:w="1922" w:type="dxa"/>
          </w:tcPr>
          <w:p w:rsidR="006D4646" w:rsidRPr="006D4646" w:rsidRDefault="006D4646" w:rsidP="006D4646">
            <w:pPr>
              <w:tabs>
                <w:tab w:val="left" w:pos="1833"/>
              </w:tabs>
            </w:pPr>
            <w:r w:rsidRPr="006D4646">
              <w:t>Северова И.П.</w:t>
            </w:r>
          </w:p>
        </w:tc>
      </w:tr>
    </w:tbl>
    <w:p w:rsidR="001F0C64" w:rsidRPr="00DA2A9F" w:rsidRDefault="001F0C64" w:rsidP="001F0C64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A2A9F">
        <w:rPr>
          <w:rFonts w:ascii="Times New Roman" w:hAnsi="Times New Roman" w:cs="Times New Roman"/>
          <w:bCs/>
          <w:i/>
          <w:sz w:val="24"/>
          <w:szCs w:val="24"/>
        </w:rPr>
        <w:t xml:space="preserve">Публикации </w:t>
      </w:r>
      <w:r w:rsidR="00875DBF" w:rsidRPr="00DA2A9F">
        <w:rPr>
          <w:rFonts w:ascii="Times New Roman" w:hAnsi="Times New Roman" w:cs="Times New Roman"/>
          <w:bCs/>
          <w:i/>
          <w:sz w:val="24"/>
          <w:szCs w:val="24"/>
        </w:rPr>
        <w:t>педагогов</w:t>
      </w:r>
    </w:p>
    <w:tbl>
      <w:tblPr>
        <w:tblStyle w:val="5"/>
        <w:tblW w:w="9417" w:type="dxa"/>
        <w:tblInd w:w="-147" w:type="dxa"/>
        <w:tblLook w:val="04A0"/>
      </w:tblPr>
      <w:tblGrid>
        <w:gridCol w:w="416"/>
        <w:gridCol w:w="1168"/>
        <w:gridCol w:w="1834"/>
        <w:gridCol w:w="2961"/>
        <w:gridCol w:w="3038"/>
      </w:tblGrid>
      <w:tr w:rsidR="00EC5468" w:rsidRPr="001F0C64" w:rsidTr="00EC5468">
        <w:tc>
          <w:tcPr>
            <w:tcW w:w="416" w:type="dxa"/>
          </w:tcPr>
          <w:p w:rsidR="001F0C64" w:rsidRPr="001F0C64" w:rsidRDefault="001F0C64" w:rsidP="001F0C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68" w:type="dxa"/>
          </w:tcPr>
          <w:p w:rsidR="001F0C64" w:rsidRPr="001F0C64" w:rsidRDefault="001F0C64" w:rsidP="001F0C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34" w:type="dxa"/>
          </w:tcPr>
          <w:p w:rsidR="001F0C64" w:rsidRPr="001F0C64" w:rsidRDefault="001F0C64" w:rsidP="001F0C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Уровень (международный, всероссийский регио</w:t>
            </w:r>
            <w:r w:rsidR="007D2138">
              <w:rPr>
                <w:rFonts w:ascii="Times New Roman" w:hAnsi="Times New Roman" w:cs="Times New Roman"/>
                <w:sz w:val="20"/>
                <w:szCs w:val="20"/>
              </w:rPr>
              <w:t>нальный, муниципальный</w:t>
            </w: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1" w:type="dxa"/>
          </w:tcPr>
          <w:p w:rsidR="001F0C64" w:rsidRPr="001F0C64" w:rsidRDefault="001F0C64" w:rsidP="001F0C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038" w:type="dxa"/>
          </w:tcPr>
          <w:p w:rsidR="001F0C64" w:rsidRPr="001F0C64" w:rsidRDefault="001F0C64" w:rsidP="001F0C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Место представления опыта</w:t>
            </w:r>
          </w:p>
        </w:tc>
      </w:tr>
      <w:tr w:rsidR="00EC5468" w:rsidRPr="001F0C64" w:rsidTr="00EC5468">
        <w:tc>
          <w:tcPr>
            <w:tcW w:w="416" w:type="dxa"/>
          </w:tcPr>
          <w:p w:rsidR="001F0C64" w:rsidRPr="001F0C64" w:rsidRDefault="00875DBF" w:rsidP="001F0C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1F0C64" w:rsidRPr="001F0C64" w:rsidRDefault="001F0C64" w:rsidP="001F0C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4" w:type="dxa"/>
          </w:tcPr>
          <w:p w:rsidR="001F0C64" w:rsidRPr="001F0C64" w:rsidRDefault="001F0C64" w:rsidP="001F0C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</w:tcPr>
          <w:p w:rsidR="001F0C64" w:rsidRPr="001F0C64" w:rsidRDefault="001F0C64" w:rsidP="001F0C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«Использование проектных технологий в ходе реализации ФГОС»</w:t>
            </w:r>
          </w:p>
        </w:tc>
        <w:tc>
          <w:tcPr>
            <w:tcW w:w="3038" w:type="dxa"/>
          </w:tcPr>
          <w:p w:rsidR="001F0C64" w:rsidRPr="001F0C64" w:rsidRDefault="001F0C64" w:rsidP="001F0C6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Всероссийский журнал</w:t>
            </w:r>
            <w:r w:rsidR="007D2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«Познание»,</w:t>
            </w:r>
          </w:p>
        </w:tc>
      </w:tr>
      <w:tr w:rsidR="00EC5468" w:rsidRPr="001F0C64" w:rsidTr="00EC5468">
        <w:tc>
          <w:tcPr>
            <w:tcW w:w="416" w:type="dxa"/>
            <w:vMerge w:val="restart"/>
          </w:tcPr>
          <w:p w:rsidR="00EC5468" w:rsidRDefault="00EC5468" w:rsidP="00C82D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  <w:vMerge w:val="restart"/>
          </w:tcPr>
          <w:p w:rsidR="00EC5468" w:rsidRDefault="00EC5468" w:rsidP="00C82D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И.Г.</w:t>
            </w:r>
          </w:p>
        </w:tc>
        <w:tc>
          <w:tcPr>
            <w:tcW w:w="1834" w:type="dxa"/>
          </w:tcPr>
          <w:p w:rsidR="00EC5468" w:rsidRPr="00C82DEC" w:rsidRDefault="00EC5468" w:rsidP="00C82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EC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961" w:type="dxa"/>
          </w:tcPr>
          <w:p w:rsidR="00EC5468" w:rsidRPr="00C82DEC" w:rsidRDefault="00EC5468" w:rsidP="00C82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EC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познавательных способностей младших школьников в условиях реализации ФГОС»</w:t>
            </w:r>
          </w:p>
        </w:tc>
        <w:tc>
          <w:tcPr>
            <w:tcW w:w="3038" w:type="dxa"/>
          </w:tcPr>
          <w:p w:rsidR="00EC5468" w:rsidRPr="00C82DEC" w:rsidRDefault="00EC5468" w:rsidP="00C82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DEC">
              <w:rPr>
                <w:rFonts w:ascii="Times New Roman" w:eastAsia="Calibri" w:hAnsi="Times New Roman" w:cs="Times New Roman"/>
                <w:sz w:val="20"/>
                <w:szCs w:val="20"/>
              </w:rPr>
              <w:t>Сборник научных трудов издательского центра «</w:t>
            </w:r>
            <w:proofErr w:type="spellStart"/>
            <w:r w:rsidRPr="00C82DEC">
              <w:rPr>
                <w:rFonts w:ascii="Times New Roman" w:eastAsia="Calibri" w:hAnsi="Times New Roman" w:cs="Times New Roman"/>
                <w:sz w:val="20"/>
                <w:szCs w:val="20"/>
              </w:rPr>
              <w:t>Наукосфера</w:t>
            </w:r>
            <w:proofErr w:type="spellEnd"/>
            <w:r w:rsidRPr="00C82DEC">
              <w:rPr>
                <w:rFonts w:ascii="Times New Roman" w:eastAsia="Calibri" w:hAnsi="Times New Roman" w:cs="Times New Roman"/>
                <w:sz w:val="20"/>
                <w:szCs w:val="20"/>
              </w:rPr>
              <w:t>», «Современное научное знание: теория, методология, практика», ООО «</w:t>
            </w:r>
            <w:proofErr w:type="spellStart"/>
            <w:r w:rsidRPr="00C82DEC">
              <w:rPr>
                <w:rFonts w:ascii="Times New Roman" w:eastAsia="Calibri" w:hAnsi="Times New Roman" w:cs="Times New Roman"/>
                <w:sz w:val="20"/>
                <w:szCs w:val="20"/>
              </w:rPr>
              <w:t>Новаленсо</w:t>
            </w:r>
            <w:proofErr w:type="spellEnd"/>
            <w:r w:rsidRPr="00C82DEC">
              <w:rPr>
                <w:rFonts w:ascii="Times New Roman" w:eastAsia="Calibri" w:hAnsi="Times New Roman" w:cs="Times New Roman"/>
                <w:sz w:val="20"/>
                <w:szCs w:val="20"/>
              </w:rPr>
              <w:t>» 31.01.2017 г</w:t>
            </w:r>
          </w:p>
        </w:tc>
      </w:tr>
      <w:tr w:rsidR="00EC5468" w:rsidRPr="001F0C64" w:rsidTr="00EC5468">
        <w:tc>
          <w:tcPr>
            <w:tcW w:w="416" w:type="dxa"/>
            <w:vMerge/>
          </w:tcPr>
          <w:p w:rsid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961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eastAsia="Calibri" w:hAnsi="Times New Roman" w:cs="Times New Roman"/>
                <w:sz w:val="20"/>
                <w:szCs w:val="20"/>
              </w:rPr>
              <w:t>«Роль факультативных занятий в формировании устойчивых познавательных интересов младших школьников»</w:t>
            </w:r>
          </w:p>
        </w:tc>
        <w:tc>
          <w:tcPr>
            <w:tcW w:w="3038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Журнал «Вестник научных конференций», ООО «Консалтинговая компания </w:t>
            </w:r>
            <w:proofErr w:type="spellStart"/>
            <w:r w:rsidRPr="00EC5468">
              <w:rPr>
                <w:rFonts w:ascii="Times New Roman" w:eastAsia="Calibri" w:hAnsi="Times New Roman" w:cs="Times New Roman"/>
                <w:sz w:val="20"/>
                <w:szCs w:val="20"/>
              </w:rPr>
              <w:t>Юком</w:t>
            </w:r>
            <w:proofErr w:type="spellEnd"/>
            <w:r w:rsidRPr="00EC5468">
              <w:rPr>
                <w:rFonts w:ascii="Times New Roman" w:eastAsia="Calibri" w:hAnsi="Times New Roman" w:cs="Times New Roman"/>
                <w:sz w:val="20"/>
                <w:szCs w:val="20"/>
              </w:rPr>
              <w:t>», 01.03.2017 г</w:t>
            </w:r>
          </w:p>
        </w:tc>
      </w:tr>
      <w:tr w:rsidR="00EC5468" w:rsidRPr="001F0C64" w:rsidTr="00EC5468">
        <w:tc>
          <w:tcPr>
            <w:tcW w:w="416" w:type="dxa"/>
            <w:vMerge/>
          </w:tcPr>
          <w:p w:rsid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961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час «Мы в ответе за тех, кого приручили»</w:t>
            </w:r>
          </w:p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hAnsi="Times New Roman" w:cs="Times New Roman"/>
                <w:sz w:val="20"/>
                <w:szCs w:val="20"/>
              </w:rPr>
              <w:t>https://infourok.ru/</w:t>
            </w:r>
          </w:p>
        </w:tc>
      </w:tr>
      <w:tr w:rsidR="00EC5468" w:rsidRPr="001F0C64" w:rsidTr="00EC5468">
        <w:tc>
          <w:tcPr>
            <w:tcW w:w="416" w:type="dxa"/>
            <w:vMerge/>
          </w:tcPr>
          <w:p w:rsid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EC5468" w:rsidRP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961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 «Духовно-нравственное воспитание»</w:t>
            </w:r>
          </w:p>
        </w:tc>
        <w:tc>
          <w:tcPr>
            <w:tcW w:w="3038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hAnsi="Times New Roman" w:cs="Times New Roman"/>
                <w:sz w:val="20"/>
                <w:szCs w:val="20"/>
              </w:rPr>
              <w:t>https://videouroki.net</w:t>
            </w:r>
          </w:p>
        </w:tc>
      </w:tr>
      <w:tr w:rsidR="00EC5468" w:rsidRPr="001F0C64" w:rsidTr="00EC5468">
        <w:tc>
          <w:tcPr>
            <w:tcW w:w="416" w:type="dxa"/>
            <w:vMerge/>
          </w:tcPr>
          <w:p w:rsid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EC5468" w:rsidRP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961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eastAsia="Calibri" w:hAnsi="Times New Roman" w:cs="Times New Roman"/>
                <w:sz w:val="20"/>
                <w:szCs w:val="20"/>
              </w:rPr>
              <w:t>«Математический КВН»</w:t>
            </w:r>
          </w:p>
        </w:tc>
        <w:tc>
          <w:tcPr>
            <w:tcW w:w="3038" w:type="dxa"/>
          </w:tcPr>
          <w:p w:rsidR="00EC5468" w:rsidRPr="00EC5468" w:rsidRDefault="00EC5468" w:rsidP="00EC54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468">
              <w:rPr>
                <w:rFonts w:ascii="Times New Roman" w:hAnsi="Times New Roman" w:cs="Times New Roman"/>
                <w:sz w:val="20"/>
                <w:szCs w:val="20"/>
              </w:rPr>
              <w:t>https://multiurok.ru</w:t>
            </w:r>
          </w:p>
        </w:tc>
      </w:tr>
      <w:tr w:rsidR="00EC5468" w:rsidRPr="001F0C64" w:rsidTr="00EC5468">
        <w:tc>
          <w:tcPr>
            <w:tcW w:w="416" w:type="dxa"/>
          </w:tcPr>
          <w:p w:rsidR="00EC5468" w:rsidRPr="001F0C64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</w:tcPr>
          <w:p w:rsidR="00EC5468" w:rsidRPr="001F0C64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834" w:type="dxa"/>
          </w:tcPr>
          <w:p w:rsidR="00EC5468" w:rsidRPr="001F0C64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961" w:type="dxa"/>
          </w:tcPr>
          <w:p w:rsidR="00EC5468" w:rsidRPr="001F0C64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1F0C64">
              <w:rPr>
                <w:rFonts w:ascii="Times New Roman" w:hAnsi="Times New Roman" w:cs="Times New Roman"/>
                <w:sz w:val="20"/>
                <w:szCs w:val="20"/>
              </w:rPr>
              <w:t xml:space="preserve"> связи</w:t>
            </w:r>
          </w:p>
        </w:tc>
        <w:tc>
          <w:tcPr>
            <w:tcW w:w="3038" w:type="dxa"/>
          </w:tcPr>
          <w:p w:rsidR="00EC5468" w:rsidRPr="00AD7506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фестиваль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педагогических идей «Открытый урок»</w:t>
            </w:r>
          </w:p>
        </w:tc>
      </w:tr>
      <w:tr w:rsidR="00EC5468" w:rsidRPr="001F0C64" w:rsidTr="00EC5468">
        <w:tc>
          <w:tcPr>
            <w:tcW w:w="416" w:type="dxa"/>
          </w:tcPr>
          <w:p w:rsidR="00EC5468" w:rsidRPr="001F0C64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EC5468" w:rsidRPr="001F0C64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Загвоздина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1F0C64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1F0C64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 xml:space="preserve"> «Мой любимый </w:t>
            </w:r>
            <w:r w:rsidRPr="001F0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композитор»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1F0C64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Всероссийское </w:t>
            </w:r>
            <w:proofErr w:type="spellStart"/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proofErr w:type="spellEnd"/>
            <w:r w:rsidRPr="001F0C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F0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просветительское издание «Альманах педагога»</w:t>
            </w:r>
          </w:p>
        </w:tc>
      </w:tr>
      <w:tr w:rsidR="00EC5468" w:rsidRPr="001F0C64" w:rsidTr="00EC5468">
        <w:tc>
          <w:tcPr>
            <w:tcW w:w="416" w:type="dxa"/>
          </w:tcPr>
          <w:p w:rsidR="00EC5468" w:rsidRPr="007D213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68" w:type="dxa"/>
          </w:tcPr>
          <w:p w:rsidR="00EC5468" w:rsidRPr="007D213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Карташова С.В.</w:t>
            </w:r>
          </w:p>
        </w:tc>
        <w:tc>
          <w:tcPr>
            <w:tcW w:w="1834" w:type="dxa"/>
          </w:tcPr>
          <w:p w:rsidR="00EC5468" w:rsidRPr="007D2138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38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</w:tcPr>
          <w:p w:rsidR="00EC5468" w:rsidRPr="007D2138" w:rsidRDefault="00EC5468" w:rsidP="00EC54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«Подходы </w:t>
            </w:r>
            <w:proofErr w:type="gramStart"/>
            <w:r w:rsidRPr="007D2138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изучения экологического состояния культурных почв огородов деревни</w:t>
            </w:r>
            <w:proofErr w:type="gramEnd"/>
            <w:r w:rsidRPr="007D2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2138">
              <w:rPr>
                <w:rFonts w:ascii="Times New Roman" w:hAnsi="Times New Roman" w:cs="Times New Roman"/>
                <w:bCs/>
                <w:sz w:val="20"/>
                <w:szCs w:val="20"/>
              </w:rPr>
              <w:t>Карлук</w:t>
            </w:r>
            <w:proofErr w:type="spellEnd"/>
            <w:r w:rsidRPr="007D213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EC5468" w:rsidRPr="007D2138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EC5468" w:rsidRPr="007D2138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38">
              <w:rPr>
                <w:rFonts w:ascii="Times New Roman" w:hAnsi="Times New Roman" w:cs="Times New Roman"/>
                <w:sz w:val="20"/>
                <w:szCs w:val="20"/>
              </w:rPr>
              <w:t>ИГУ, биолого-почвенный факультет</w:t>
            </w:r>
          </w:p>
        </w:tc>
      </w:tr>
      <w:tr w:rsidR="00EC5468" w:rsidRPr="001F0C64" w:rsidTr="00EC5468">
        <w:tc>
          <w:tcPr>
            <w:tcW w:w="416" w:type="dxa"/>
            <w:vMerge w:val="restart"/>
          </w:tcPr>
          <w:p w:rsidR="00EC5468" w:rsidRPr="007D213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8" w:type="dxa"/>
            <w:vMerge w:val="restart"/>
          </w:tcPr>
          <w:p w:rsidR="00EC5468" w:rsidRPr="007D213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Э.Э.</w:t>
            </w:r>
          </w:p>
          <w:p w:rsidR="00EC5468" w:rsidRPr="007D213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7D2138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7D2138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38">
              <w:rPr>
                <w:rFonts w:ascii="Times New Roman" w:hAnsi="Times New Roman" w:cs="Times New Roman"/>
                <w:sz w:val="20"/>
                <w:szCs w:val="20"/>
              </w:rPr>
              <w:t xml:space="preserve">«Дифференцированный </w:t>
            </w:r>
          </w:p>
          <w:p w:rsidR="00EC5468" w:rsidRPr="007D2138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8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индивидуальный подход на уроках физической культуры»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7D2138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8">
              <w:rPr>
                <w:rFonts w:ascii="Times New Roman" w:hAnsi="Times New Roman" w:cs="Times New Roman"/>
                <w:sz w:val="20"/>
                <w:szCs w:val="20"/>
              </w:rPr>
              <w:t>Областная научно практическая конференция</w:t>
            </w:r>
          </w:p>
        </w:tc>
      </w:tr>
      <w:tr w:rsidR="00EC5468" w:rsidRPr="001F0C64" w:rsidTr="00EC5468">
        <w:tc>
          <w:tcPr>
            <w:tcW w:w="416" w:type="dxa"/>
            <w:vMerge/>
          </w:tcPr>
          <w:p w:rsidR="00EC5468" w:rsidRPr="007D213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EC5468" w:rsidRPr="007D213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1F0C64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7D2138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8">
              <w:rPr>
                <w:rFonts w:ascii="Times New Roman" w:hAnsi="Times New Roman" w:cs="Times New Roman"/>
                <w:sz w:val="20"/>
                <w:szCs w:val="20"/>
              </w:rPr>
              <w:t>«Круговая тренировка для развития двигательных качеств на уроках физической культуры»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7D2138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8">
              <w:rPr>
                <w:rFonts w:ascii="Times New Roman" w:hAnsi="Times New Roman" w:cs="Times New Roman"/>
                <w:sz w:val="20"/>
                <w:szCs w:val="20"/>
              </w:rPr>
              <w:t>1 международная  научн</w:t>
            </w:r>
            <w:proofErr w:type="gramStart"/>
            <w:r w:rsidRPr="007D21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D2138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конференция «Современное образование. Актуальные вопросы»</w:t>
            </w:r>
          </w:p>
        </w:tc>
      </w:tr>
      <w:tr w:rsidR="00EC5468" w:rsidRPr="001F0C64" w:rsidTr="00EC5468">
        <w:tc>
          <w:tcPr>
            <w:tcW w:w="416" w:type="dxa"/>
          </w:tcPr>
          <w:p w:rsidR="00EC5468" w:rsidRPr="007D213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8" w:type="dxa"/>
          </w:tcPr>
          <w:p w:rsid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834" w:type="dxa"/>
          </w:tcPr>
          <w:p w:rsidR="00EC5468" w:rsidRPr="00BF1356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961" w:type="dxa"/>
          </w:tcPr>
          <w:p w:rsidR="00EC5468" w:rsidRPr="00BF1356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элементов поэзии на уроках и во внеурочное время»</w:t>
            </w:r>
          </w:p>
        </w:tc>
        <w:tc>
          <w:tcPr>
            <w:tcW w:w="3038" w:type="dxa"/>
          </w:tcPr>
          <w:p w:rsidR="00EC5468" w:rsidRPr="00BF1356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«Современное общество, образование и наука»</w:t>
            </w:r>
          </w:p>
        </w:tc>
      </w:tr>
      <w:tr w:rsidR="00EC5468" w:rsidRPr="001F0C64" w:rsidTr="00EC5468">
        <w:tc>
          <w:tcPr>
            <w:tcW w:w="416" w:type="dxa"/>
            <w:vMerge w:val="restart"/>
          </w:tcPr>
          <w:p w:rsidR="00EC5468" w:rsidRPr="007D213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8" w:type="dxa"/>
            <w:vMerge w:val="restart"/>
          </w:tcPr>
          <w:p w:rsid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34" w:type="dxa"/>
          </w:tcPr>
          <w:p w:rsidR="00EC5468" w:rsidRPr="00C707F5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7F5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</w:tcPr>
          <w:p w:rsidR="00EC5468" w:rsidRPr="00C707F5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7F5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заданий раздела «Говорение»</w:t>
            </w:r>
          </w:p>
        </w:tc>
        <w:tc>
          <w:tcPr>
            <w:tcW w:w="3038" w:type="dxa"/>
          </w:tcPr>
          <w:p w:rsidR="00EC5468" w:rsidRPr="00C707F5" w:rsidRDefault="00EC5468" w:rsidP="00EC54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707F5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СМИ Образовательный портал английского языка "</w:t>
            </w:r>
            <w:proofErr w:type="spellStart"/>
            <w:r w:rsidRPr="00C707F5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Anglius.ru</w:t>
            </w:r>
            <w:proofErr w:type="spellEnd"/>
            <w:r w:rsidRPr="00C707F5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". ЭЛ № ФС 77 - 68803</w:t>
            </w:r>
          </w:p>
        </w:tc>
      </w:tr>
      <w:tr w:rsidR="00EC5468" w:rsidRPr="001F0C64" w:rsidTr="00EC5468">
        <w:tc>
          <w:tcPr>
            <w:tcW w:w="416" w:type="dxa"/>
            <w:vMerge/>
          </w:tcPr>
          <w:p w:rsidR="00EC5468" w:rsidRPr="007D213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C5468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2961" w:type="dxa"/>
          </w:tcPr>
          <w:p w:rsidR="00EC5468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портфель учащегося 2 класса</w:t>
            </w:r>
          </w:p>
        </w:tc>
        <w:tc>
          <w:tcPr>
            <w:tcW w:w="3038" w:type="dxa"/>
          </w:tcPr>
          <w:p w:rsidR="00EC5468" w:rsidRPr="00C707F5" w:rsidRDefault="00EC5468" w:rsidP="00EC5468">
            <w:pPr>
              <w:pStyle w:val="a9"/>
              <w:rPr>
                <w:rStyle w:val="af3"/>
                <w:rFonts w:ascii="Times New Roman" w:hAnsi="Times New Roman" w:cs="Times New Roman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C707F5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СМИ Образовательный портал английского языка "</w:t>
            </w:r>
            <w:proofErr w:type="spellStart"/>
            <w:r w:rsidRPr="00C707F5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Anglius.ru</w:t>
            </w:r>
            <w:proofErr w:type="spellEnd"/>
            <w:r w:rsidRPr="00C707F5"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". ЭЛ № ФС 77 - 68803</w:t>
            </w:r>
          </w:p>
        </w:tc>
      </w:tr>
      <w:tr w:rsidR="00EC5468" w:rsidRPr="001F0C64" w:rsidTr="00EC5468">
        <w:tc>
          <w:tcPr>
            <w:tcW w:w="416" w:type="dxa"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Северова И.П.</w:t>
            </w:r>
          </w:p>
        </w:tc>
        <w:tc>
          <w:tcPr>
            <w:tcW w:w="1834" w:type="dxa"/>
          </w:tcPr>
          <w:p w:rsidR="00EC5468" w:rsidRPr="00C707F5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7F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 </w:t>
            </w:r>
          </w:p>
        </w:tc>
        <w:tc>
          <w:tcPr>
            <w:tcW w:w="2961" w:type="dxa"/>
          </w:tcPr>
          <w:p w:rsidR="00EC5468" w:rsidRPr="00C707F5" w:rsidRDefault="00EC5468" w:rsidP="00EC546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«Формирование </w:t>
            </w:r>
            <w:proofErr w:type="spellStart"/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компетенций через использование технологии развития критического мышления»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C707F5" w:rsidRDefault="00EC5468" w:rsidP="00EC5468">
            <w:pPr>
              <w:tabs>
                <w:tab w:val="left" w:pos="183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Сборник по материалам </w:t>
            </w:r>
            <w:r w:rsidRPr="00C707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Региональной научно-практической</w:t>
            </w:r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>Кудрявцевские</w:t>
            </w:r>
            <w:proofErr w:type="spellEnd"/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>педчтения</w:t>
            </w:r>
            <w:proofErr w:type="spellEnd"/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EC5468" w:rsidRPr="00C707F5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>ФГБОУ «Иркутский государственный университет»</w:t>
            </w:r>
          </w:p>
        </w:tc>
      </w:tr>
      <w:tr w:rsidR="00EC5468" w:rsidRPr="001F0C64" w:rsidTr="00EC5468">
        <w:tc>
          <w:tcPr>
            <w:tcW w:w="416" w:type="dxa"/>
            <w:vMerge w:val="restart"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  <w:vMerge w:val="restart"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Серомолот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C707F5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961" w:type="dxa"/>
          </w:tcPr>
          <w:p w:rsidR="00EC5468" w:rsidRPr="00C707F5" w:rsidRDefault="00EC5468" w:rsidP="00EC5468">
            <w:pPr>
              <w:rPr>
                <w:rFonts w:ascii="Times New Roman" w:hAnsi="Times New Roman"/>
                <w:sz w:val="20"/>
                <w:szCs w:val="20"/>
              </w:rPr>
            </w:pPr>
            <w:r w:rsidRPr="00C707F5">
              <w:rPr>
                <w:rFonts w:ascii="Times New Roman" w:hAnsi="Times New Roman"/>
                <w:sz w:val="20"/>
                <w:szCs w:val="20"/>
              </w:rPr>
              <w:t>Разработка урока по математике  на тему: «Слагаемые. Сумма</w:t>
            </w:r>
            <w:proofErr w:type="gramStart"/>
            <w:r w:rsidRPr="00C707F5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 w:rsidRPr="00C707F5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3038" w:type="dxa"/>
          </w:tcPr>
          <w:p w:rsidR="00EC5468" w:rsidRDefault="00EC5468" w:rsidP="00EC5468">
            <w:pPr>
              <w:rPr>
                <w:rFonts w:ascii="Times New Roman" w:hAnsi="Times New Roman"/>
                <w:sz w:val="20"/>
                <w:szCs w:val="20"/>
              </w:rPr>
            </w:pPr>
            <w:r w:rsidRPr="00C707F5">
              <w:rPr>
                <w:rFonts w:ascii="Times New Roman" w:hAnsi="Times New Roman"/>
                <w:sz w:val="20"/>
                <w:szCs w:val="20"/>
              </w:rPr>
              <w:t>Интернет 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468" w:rsidRPr="00C707F5" w:rsidRDefault="00EC5468" w:rsidP="00EC54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C5468" w:rsidRPr="001F0C64" w:rsidTr="00EC5468">
        <w:tc>
          <w:tcPr>
            <w:tcW w:w="416" w:type="dxa"/>
            <w:vMerge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C707F5" w:rsidRDefault="00EC5468" w:rsidP="00EC54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C6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961" w:type="dxa"/>
          </w:tcPr>
          <w:p w:rsidR="00EC5468" w:rsidRPr="00C707F5" w:rsidRDefault="00EC5468" w:rsidP="00EC5468">
            <w:pPr>
              <w:rPr>
                <w:rFonts w:ascii="Times New Roman" w:hAnsi="Times New Roman"/>
                <w:sz w:val="20"/>
                <w:szCs w:val="20"/>
              </w:rPr>
            </w:pPr>
            <w:r w:rsidRPr="00C707F5">
              <w:rPr>
                <w:rFonts w:ascii="Times New Roman" w:hAnsi="Times New Roman"/>
                <w:sz w:val="20"/>
                <w:szCs w:val="20"/>
              </w:rPr>
              <w:t xml:space="preserve">Альтернативная форма оценки работы педагога: </w:t>
            </w:r>
            <w:proofErr w:type="spellStart"/>
            <w:r w:rsidRPr="00C707F5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C707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8" w:type="dxa"/>
          </w:tcPr>
          <w:p w:rsidR="00EC5468" w:rsidRDefault="00EC5468" w:rsidP="00EC5468">
            <w:pPr>
              <w:rPr>
                <w:rFonts w:ascii="Times New Roman" w:hAnsi="Times New Roman"/>
                <w:sz w:val="20"/>
                <w:szCs w:val="20"/>
              </w:rPr>
            </w:pPr>
            <w:r w:rsidRPr="00C707F5">
              <w:rPr>
                <w:rFonts w:ascii="Times New Roman" w:hAnsi="Times New Roman"/>
                <w:sz w:val="20"/>
                <w:szCs w:val="20"/>
              </w:rPr>
              <w:t>Интернет ресурсы</w:t>
            </w:r>
          </w:p>
          <w:p w:rsidR="00EC5468" w:rsidRPr="00C707F5" w:rsidRDefault="00EC5468" w:rsidP="00EC54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07F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C5468" w:rsidRPr="001F0C64" w:rsidTr="00EC5468">
        <w:tc>
          <w:tcPr>
            <w:tcW w:w="416" w:type="dxa"/>
            <w:vMerge w:val="restart"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8" w:type="dxa"/>
            <w:vMerge w:val="restart"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834" w:type="dxa"/>
          </w:tcPr>
          <w:p w:rsidR="00EC5468" w:rsidRPr="00BF1356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961" w:type="dxa"/>
          </w:tcPr>
          <w:p w:rsidR="00EC5468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литературы на тему: «Стихотворение М.Ю. Лермонтова «Бородино». «Недаром помнит вся Россия…» </w:t>
            </w:r>
          </w:p>
          <w:p w:rsidR="00EC5468" w:rsidRPr="00BF1356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класс)</w:t>
            </w:r>
          </w:p>
        </w:tc>
        <w:tc>
          <w:tcPr>
            <w:tcW w:w="3038" w:type="dxa"/>
          </w:tcPr>
          <w:p w:rsidR="00EC5468" w:rsidRPr="00F6444C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</w:tr>
      <w:tr w:rsidR="00EC5468" w:rsidRPr="001F0C64" w:rsidTr="00EC5468">
        <w:tc>
          <w:tcPr>
            <w:tcW w:w="416" w:type="dxa"/>
            <w:vMerge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C5468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961" w:type="dxa"/>
          </w:tcPr>
          <w:p w:rsidR="00EC5468" w:rsidRPr="0041375A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литературы на тему: «Чиновники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из комедии Н.В.Гоголя «Ревизор», 8 класс</w:t>
            </w:r>
          </w:p>
        </w:tc>
        <w:tc>
          <w:tcPr>
            <w:tcW w:w="3038" w:type="dxa"/>
          </w:tcPr>
          <w:p w:rsidR="00EC5468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</w:tr>
      <w:tr w:rsidR="00EC5468" w:rsidRPr="001F0C64" w:rsidTr="00EC5468">
        <w:trPr>
          <w:trHeight w:val="1080"/>
        </w:trPr>
        <w:tc>
          <w:tcPr>
            <w:tcW w:w="416" w:type="dxa"/>
            <w:vMerge w:val="restart"/>
          </w:tcPr>
          <w:p w:rsidR="00EC5468" w:rsidRPr="00875DBF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8" w:type="dxa"/>
            <w:vMerge w:val="restart"/>
          </w:tcPr>
          <w:p w:rsidR="00EC5468" w:rsidRPr="00875DBF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Трумба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34" w:type="dxa"/>
          </w:tcPr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«Раппорт ткани»</w:t>
            </w:r>
          </w:p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Конспект урока</w:t>
            </w:r>
          </w:p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hht://gotovimyrok</w:t>
            </w:r>
          </w:p>
        </w:tc>
      </w:tr>
      <w:tr w:rsidR="00EC5468" w:rsidRPr="001F0C64" w:rsidTr="00EC5468">
        <w:trPr>
          <w:trHeight w:val="750"/>
        </w:trPr>
        <w:tc>
          <w:tcPr>
            <w:tcW w:w="416" w:type="dxa"/>
            <w:vMerge/>
          </w:tcPr>
          <w:p w:rsid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EC5468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961" w:type="dxa"/>
          </w:tcPr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Конспект урока</w:t>
            </w:r>
          </w:p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«Две контрастные фигуры»</w:t>
            </w:r>
          </w:p>
        </w:tc>
        <w:tc>
          <w:tcPr>
            <w:tcW w:w="3038" w:type="dxa"/>
          </w:tcPr>
          <w:p w:rsidR="00EC5468" w:rsidRPr="00875DBF" w:rsidRDefault="00EC5468" w:rsidP="00EC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 публикации </w:t>
            </w:r>
            <w:proofErr w:type="gramStart"/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  <w:r w:rsidRPr="0087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мтериала</w:t>
            </w:r>
            <w:proofErr w:type="spellEnd"/>
            <w:r w:rsidRPr="00875DB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proofErr w:type="spellStart"/>
            <w:r w:rsidRPr="0087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egupres</w:t>
            </w:r>
            <w:proofErr w:type="spellEnd"/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7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C5468" w:rsidRPr="001F0C64" w:rsidTr="00EC5468">
        <w:tc>
          <w:tcPr>
            <w:tcW w:w="416" w:type="dxa"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8" w:type="dxa"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Трумба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834" w:type="dxa"/>
          </w:tcPr>
          <w:p w:rsidR="00EC5468" w:rsidRPr="00BF1356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961" w:type="dxa"/>
          </w:tcPr>
          <w:p w:rsidR="00EC5468" w:rsidRPr="005434F6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 по русскому языку и по литературе с использованием технологии развития критического мышления.</w:t>
            </w:r>
          </w:p>
        </w:tc>
        <w:tc>
          <w:tcPr>
            <w:tcW w:w="3038" w:type="dxa"/>
          </w:tcPr>
          <w:p w:rsidR="00EC5468" w:rsidRPr="006226B6" w:rsidRDefault="00EC5468" w:rsidP="00EC5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hht://gotovimyrok</w:t>
            </w:r>
          </w:p>
        </w:tc>
      </w:tr>
      <w:tr w:rsidR="00EC5468" w:rsidRPr="001F0C64" w:rsidTr="00EC5468">
        <w:tc>
          <w:tcPr>
            <w:tcW w:w="416" w:type="dxa"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8" w:type="dxa"/>
          </w:tcPr>
          <w:p w:rsidR="00EC5468" w:rsidRPr="00C707F5" w:rsidRDefault="00EC5468" w:rsidP="00EC54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34" w:type="dxa"/>
          </w:tcPr>
          <w:p w:rsidR="00EC5468" w:rsidRPr="00875DBF" w:rsidRDefault="00EC5468" w:rsidP="00EC54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</w:t>
            </w:r>
          </w:p>
        </w:tc>
        <w:tc>
          <w:tcPr>
            <w:tcW w:w="2961" w:type="dxa"/>
          </w:tcPr>
          <w:p w:rsidR="00EC5468" w:rsidRPr="00875DBF" w:rsidRDefault="00EC5468" w:rsidP="00EC54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«Решение  Тригонометрических неравенств»</w:t>
            </w:r>
          </w:p>
          <w:p w:rsidR="00EC5468" w:rsidRPr="00875DBF" w:rsidRDefault="00EC5468" w:rsidP="00EC54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Презентация к уроку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«Методы решения логарифмически</w:t>
            </w: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х уравнений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</w:tcPr>
          <w:p w:rsidR="00EC5468" w:rsidRPr="00875DBF" w:rsidRDefault="00EC5468" w:rsidP="00EC546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BF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</w:tr>
    </w:tbl>
    <w:p w:rsidR="00141580" w:rsidRDefault="00141580" w:rsidP="00C82DEC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580" w:rsidRDefault="00141580" w:rsidP="00C82DEC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580">
        <w:rPr>
          <w:rFonts w:ascii="Times New Roman" w:hAnsi="Times New Roman" w:cs="Times New Roman"/>
          <w:sz w:val="24"/>
          <w:szCs w:val="24"/>
        </w:rPr>
        <w:t xml:space="preserve">Вывод: Педагогический коллектив школы стабилен, имеет достаточный профессиональный опыт, подготовку к решению образовательных задач в воспитании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4158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41580">
        <w:rPr>
          <w:rFonts w:ascii="Times New Roman" w:hAnsi="Times New Roman" w:cs="Times New Roman"/>
          <w:sz w:val="24"/>
          <w:szCs w:val="24"/>
        </w:rPr>
        <w:t>щихся и готов на достижение новых образовательных результатов</w:t>
      </w:r>
      <w:r w:rsidR="004467C5">
        <w:rPr>
          <w:rFonts w:ascii="Times New Roman" w:hAnsi="Times New Roman" w:cs="Times New Roman"/>
          <w:sz w:val="24"/>
          <w:szCs w:val="24"/>
        </w:rPr>
        <w:t>.</w:t>
      </w:r>
    </w:p>
    <w:p w:rsidR="005D1E10" w:rsidRPr="00797B56" w:rsidRDefault="00797B56" w:rsidP="00F04177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97B56">
        <w:rPr>
          <w:rFonts w:ascii="Times New Roman" w:hAnsi="Times New Roman" w:cs="Times New Roman"/>
          <w:b/>
          <w:bCs/>
          <w:sz w:val="24"/>
          <w:szCs w:val="24"/>
        </w:rPr>
        <w:t>5. Качество учебно-методического и библиотечно-информационного обеспечения</w:t>
      </w:r>
    </w:p>
    <w:p w:rsidR="005D1E10" w:rsidRPr="00797B56" w:rsidRDefault="00797B56" w:rsidP="00797B56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B56">
        <w:rPr>
          <w:rFonts w:ascii="Times New Roman" w:hAnsi="Times New Roman" w:cs="Times New Roman"/>
          <w:iCs/>
          <w:sz w:val="24"/>
          <w:szCs w:val="24"/>
          <w:u w:val="single"/>
        </w:rPr>
        <w:t>Основные результаты деятельности методических объединений</w:t>
      </w:r>
    </w:p>
    <w:p w:rsidR="00797B56" w:rsidRPr="00797B56" w:rsidRDefault="00F65809" w:rsidP="00797B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Методическая работа в </w:t>
      </w:r>
      <w:r w:rsidR="00797B56" w:rsidRPr="00797B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2017 году была направлена на выполнение следующей цели и решение задач:</w:t>
      </w:r>
    </w:p>
    <w:p w:rsidR="00797B56" w:rsidRPr="00797B56" w:rsidRDefault="00797B56" w:rsidP="0079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9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</w:t>
      </w:r>
      <w:r w:rsidRPr="0079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 </w:t>
      </w:r>
    </w:p>
    <w:p w:rsidR="00797B56" w:rsidRPr="00797B56" w:rsidRDefault="00797B56" w:rsidP="00797B56">
      <w:p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797B56" w:rsidRPr="00797B56" w:rsidRDefault="00797B56" w:rsidP="00797B56">
      <w:p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79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ФГОС НОО, ООО и эффективного внедрения ФГОС СОО.</w:t>
      </w:r>
    </w:p>
    <w:p w:rsidR="00797B56" w:rsidRPr="00797B56" w:rsidRDefault="00797B56" w:rsidP="00797B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B5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координацию действий методических объединений по различным инновационным направлениям.</w:t>
      </w:r>
    </w:p>
    <w:p w:rsidR="00797B56" w:rsidRPr="00797B56" w:rsidRDefault="00797B56" w:rsidP="00797B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B56">
        <w:rPr>
          <w:rFonts w:ascii="Times New Roman" w:eastAsia="Calibri" w:hAnsi="Times New Roman" w:cs="Times New Roman"/>
          <w:sz w:val="24"/>
          <w:szCs w:val="24"/>
          <w:lang w:eastAsia="ru-RU"/>
        </w:rPr>
        <w:t>- Продолжить работу по выявлению, обобщению и распространению передового педагогического опыта творчески работающих учителей.</w:t>
      </w:r>
    </w:p>
    <w:p w:rsidR="00797B56" w:rsidRPr="00797B56" w:rsidRDefault="00797B56" w:rsidP="00797B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B56">
        <w:rPr>
          <w:rFonts w:ascii="Times New Roman" w:eastAsia="Calibri" w:hAnsi="Times New Roman" w:cs="Times New Roman"/>
          <w:sz w:val="24"/>
          <w:szCs w:val="24"/>
          <w:lang w:eastAsia="ru-RU"/>
        </w:rPr>
        <w:t>- Эффективно использовать образовательные и воспитательные методики и технологии, связанные с внедрением федеральных государственных образовательных стандартов.</w:t>
      </w:r>
    </w:p>
    <w:p w:rsidR="00797B56" w:rsidRPr="00797B56" w:rsidRDefault="00797B56" w:rsidP="00797B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B56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797B56" w:rsidRPr="00797B56" w:rsidRDefault="00797B56" w:rsidP="00797B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B56"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Совершенствовать методический уровень педагогов в овладении новыми педагогическими технологиями.</w:t>
      </w:r>
    </w:p>
    <w:p w:rsidR="00797B56" w:rsidRPr="00797B56" w:rsidRDefault="00797B56" w:rsidP="00797B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B56"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Совершенствовать систему мониторинга и диагностики уровня профессиональной компетентности и методической подготовки педагогов.</w:t>
      </w:r>
    </w:p>
    <w:p w:rsidR="00797B56" w:rsidRPr="00797B56" w:rsidRDefault="00797B56" w:rsidP="00797B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Главными звеньями в структуре методической службы школы являются школьные методические объединения (МО). В школе сформировано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МО, </w:t>
      </w:r>
      <w:r w:rsidRPr="00797B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каждое из которых работает над своей методической темой, связанной с темой школы, руководители и состав которых утвержден приказом директора школы. В своей деятельности МО ориентируются на организац</w:t>
      </w:r>
      <w:r w:rsidR="00C607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ию методической помощи учителю с</w:t>
      </w:r>
      <w:r w:rsidRPr="0079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создания целостной системы, обеспечивающей интеграцию урочной и внеурочной деятельности.</w:t>
      </w:r>
      <w:r w:rsidRPr="00797B5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797B56" w:rsidRPr="00797B56" w:rsidRDefault="00797B56" w:rsidP="00797B5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7B5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9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всех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</w:t>
      </w:r>
      <w:r w:rsidRPr="00797B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нацелена на реализацию ФГОС, использование современных</w:t>
      </w:r>
      <w:r w:rsidRPr="00797B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педагогических технологий. Серьёзное внимание уделяется подготовке к ГИА. </w:t>
      </w:r>
    </w:p>
    <w:p w:rsidR="00797B56" w:rsidRPr="00797B56" w:rsidRDefault="00797B56" w:rsidP="00797B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7B56">
        <w:rPr>
          <w:rFonts w:ascii="Times New Roman" w:eastAsia="Calibri" w:hAnsi="Times New Roman" w:cs="Times New Roman"/>
          <w:sz w:val="24"/>
          <w:szCs w:val="24"/>
        </w:rPr>
        <w:t>Все   методические   объединения   работали   удовлетворительно, каждым   из   ни</w:t>
      </w:r>
      <w:r w:rsidR="00C607F0">
        <w:rPr>
          <w:rFonts w:ascii="Times New Roman" w:eastAsia="Calibri" w:hAnsi="Times New Roman" w:cs="Times New Roman"/>
          <w:sz w:val="24"/>
          <w:szCs w:val="24"/>
        </w:rPr>
        <w:t xml:space="preserve">х проведено   4-5   заседаний, </w:t>
      </w:r>
      <w:r w:rsidRPr="00797B56">
        <w:rPr>
          <w:rFonts w:ascii="Times New Roman" w:eastAsia="Calibri" w:hAnsi="Times New Roman" w:cs="Times New Roman"/>
          <w:sz w:val="24"/>
          <w:szCs w:val="24"/>
        </w:rPr>
        <w:t xml:space="preserve">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</w:t>
      </w:r>
      <w:r w:rsidRPr="00797B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Традиционными видами работы МО являются предметные недели, интеллектуальные игры. </w:t>
      </w:r>
    </w:p>
    <w:p w:rsidR="00797B56" w:rsidRDefault="00797B56" w:rsidP="00797B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56">
        <w:rPr>
          <w:rFonts w:ascii="Times New Roman" w:hAnsi="Times New Roman" w:cs="Times New Roman"/>
          <w:sz w:val="24"/>
          <w:szCs w:val="24"/>
        </w:rPr>
        <w:t xml:space="preserve">В течение учебного года были организованы </w:t>
      </w:r>
      <w:proofErr w:type="spellStart"/>
      <w:r w:rsidRPr="00797B56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797B56">
        <w:rPr>
          <w:rFonts w:ascii="Times New Roman" w:hAnsi="Times New Roman" w:cs="Times New Roman"/>
          <w:sz w:val="24"/>
          <w:szCs w:val="24"/>
        </w:rPr>
        <w:t xml:space="preserve"> уроков учителями - предметниками с последующим их обсуждением, что способствовало обмену педагогическим опытом, внедрению в образовательный процесс наиболее эффективных приемов и методов преподавания.</w:t>
      </w:r>
    </w:p>
    <w:p w:rsidR="00F04177" w:rsidRDefault="00F04177" w:rsidP="00797B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177" w:rsidRDefault="00F04177" w:rsidP="00F0417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04177">
        <w:rPr>
          <w:rFonts w:ascii="Times New Roman" w:hAnsi="Times New Roman" w:cs="Times New Roman"/>
          <w:iCs/>
          <w:sz w:val="24"/>
          <w:szCs w:val="24"/>
          <w:u w:val="single"/>
        </w:rPr>
        <w:t>Результаты инновационной деятельности</w:t>
      </w:r>
    </w:p>
    <w:p w:rsidR="00F04177" w:rsidRPr="00F04177" w:rsidRDefault="00F04177" w:rsidP="00F04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F04177" w:rsidRDefault="00F04177" w:rsidP="00F04177">
      <w:pPr>
        <w:pStyle w:val="a9"/>
        <w:ind w:left="66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Pr="00F04177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177">
        <w:rPr>
          <w:rFonts w:ascii="Times New Roman" w:hAnsi="Times New Roman" w:cs="Times New Roman"/>
          <w:sz w:val="24"/>
          <w:szCs w:val="24"/>
        </w:rPr>
        <w:t>от 29.03.2017 №163 МОУ ИРМО «</w:t>
      </w:r>
      <w:proofErr w:type="spellStart"/>
      <w:r w:rsidRPr="00F04177"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 w:rsidRPr="00F04177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площадкой </w:t>
      </w:r>
      <w:r w:rsidRPr="00F04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инновационного образовательного проекта «Жить в ладу с собой и миром!» (Сетевое взаимодействие Служб  школьной медиации как ресурс правовой социализации участников образовательных отношений)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995B40" w:rsidRPr="00F04177" w:rsidRDefault="00F04177" w:rsidP="00995B40">
      <w:pPr>
        <w:pStyle w:val="a9"/>
        <w:ind w:left="66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 </w:t>
      </w:r>
      <w:r w:rsidR="00995B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период проведены следующая мероприятия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995B40" w:rsidRDefault="00995B40" w:rsidP="00995B4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Разработана нормативно – правовая документации СШМ: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5B40" w:rsidRDefault="00995B40" w:rsidP="00995B4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1. Положение о службе школьной медиации;</w:t>
      </w:r>
    </w:p>
    <w:p w:rsidR="00995B40" w:rsidRDefault="00995B40" w:rsidP="00995B4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2. Должностная инструкция куратора службы школьной медиации;</w:t>
      </w:r>
    </w:p>
    <w:p w:rsidR="00995B40" w:rsidRDefault="00995B40" w:rsidP="00995B4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3. Договор о сотрудничестве (медиатора и ОУ);</w:t>
      </w:r>
    </w:p>
    <w:p w:rsidR="00995B40" w:rsidRDefault="00995B40" w:rsidP="00995B4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4. Журнал регистрации конфликтных случаев.</w:t>
      </w:r>
    </w:p>
    <w:p w:rsidR="00995B40" w:rsidRDefault="00995B40" w:rsidP="00995B4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Разработана методическая основа создания и развития СШМ:</w:t>
      </w:r>
    </w:p>
    <w:p w:rsidR="00995B40" w:rsidRDefault="00995B40" w:rsidP="00995B4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1.</w:t>
      </w:r>
      <w:r w:rsidRPr="00995B40">
        <w:rPr>
          <w:rFonts w:ascii="Calibri" w:eastAsia="Calibri" w:hAnsi="Calibri" w:cs="Times New Roman"/>
          <w:sz w:val="24"/>
          <w:szCs w:val="24"/>
        </w:rPr>
        <w:t xml:space="preserve"> </w:t>
      </w:r>
      <w:r w:rsidRPr="00995B40">
        <w:rPr>
          <w:rFonts w:ascii="Times New Roman" w:eastAsia="Calibri" w:hAnsi="Times New Roman" w:cs="Times New Roman"/>
          <w:sz w:val="24"/>
          <w:szCs w:val="24"/>
        </w:rPr>
        <w:t>План работы службы школьной медиации на 2017 год;</w:t>
      </w:r>
    </w:p>
    <w:p w:rsidR="00995B40" w:rsidRDefault="00995B40" w:rsidP="00995B4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2. Программы восстановительной медиации;</w:t>
      </w:r>
    </w:p>
    <w:p w:rsidR="00995B40" w:rsidRDefault="00995B40" w:rsidP="00995B4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3. Адаптированы программы обучения детей – волонтеров группы равных для участия в примирительных программах.</w:t>
      </w:r>
    </w:p>
    <w:p w:rsidR="00995B40" w:rsidRDefault="00995B40" w:rsidP="00995B4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 xml:space="preserve">4. Программа классных часов по внедрению медиативных практик в школе; </w:t>
      </w:r>
    </w:p>
    <w:p w:rsidR="00995B40" w:rsidRDefault="00995B40" w:rsidP="00995B4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5. Разработана форма социометрического паспорта класса для раннего выявления негативных проявлений.</w:t>
      </w:r>
    </w:p>
    <w:p w:rsidR="00713AC0" w:rsidRDefault="00995B40" w:rsidP="00713AC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Организована просветительская работа с детьми, родителями, педагогами.</w:t>
      </w:r>
    </w:p>
    <w:p w:rsidR="00713AC0" w:rsidRDefault="00995B40" w:rsidP="00713AC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 xml:space="preserve">Проведены родительские собрания по информированию работы СШМ; </w:t>
      </w:r>
    </w:p>
    <w:p w:rsidR="00713AC0" w:rsidRDefault="00995B40" w:rsidP="00713AC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 xml:space="preserve">Созданы группы детей-волонтеров и учителей-волонтеров для работы с </w:t>
      </w:r>
      <w:proofErr w:type="spellStart"/>
      <w:r w:rsidRPr="00995B40">
        <w:rPr>
          <w:rFonts w:ascii="Times New Roman" w:eastAsia="Calibri" w:hAnsi="Times New Roman" w:cs="Times New Roman"/>
          <w:sz w:val="24"/>
          <w:szCs w:val="24"/>
        </w:rPr>
        <w:t>медиационными</w:t>
      </w:r>
      <w:proofErr w:type="spellEnd"/>
      <w:r w:rsidRPr="00995B40">
        <w:rPr>
          <w:rFonts w:ascii="Times New Roman" w:eastAsia="Calibri" w:hAnsi="Times New Roman" w:cs="Times New Roman"/>
          <w:sz w:val="24"/>
          <w:szCs w:val="24"/>
        </w:rPr>
        <w:t xml:space="preserve"> случаями.</w:t>
      </w:r>
    </w:p>
    <w:p w:rsidR="00995B40" w:rsidRPr="00995B40" w:rsidRDefault="00995B40" w:rsidP="00713AC0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40">
        <w:rPr>
          <w:rFonts w:ascii="Times New Roman" w:eastAsia="Calibri" w:hAnsi="Times New Roman" w:cs="Times New Roman"/>
          <w:sz w:val="24"/>
          <w:szCs w:val="24"/>
        </w:rPr>
        <w:t>Скорректирована образовательная программа по созданию и развитию Службы медиации (семинары с педагогами и родителями, классные часы, акции, конкурсы, создание и обучение группы равных из детей – волонтеров, анкетирование детей и педагогов и др.)</w:t>
      </w:r>
    </w:p>
    <w:p w:rsidR="00F04177" w:rsidRPr="00995B40" w:rsidRDefault="00F04177" w:rsidP="00995B4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C655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5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Библиотечно-информационное обеспечение</w:t>
      </w:r>
      <w:r w:rsidRPr="007C6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7C6551" w:rsidRPr="007C655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6551" w:rsidRPr="007C6551" w:rsidRDefault="0075062C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 </w:t>
      </w:r>
      <w:r w:rsidR="007C6551"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r w:rsidR="00AD3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еждение обеспечено учебниками, </w:t>
      </w:r>
      <w:r w:rsidR="007C6551"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</w:t>
      </w:r>
      <w:r w:rsidR="00AD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литературой и материалами </w:t>
      </w:r>
      <w:r w:rsidR="007C6551"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учебным дисциплинам </w:t>
      </w:r>
      <w:r w:rsidR="00AD3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ООП. ОО также </w:t>
      </w:r>
      <w:r w:rsidR="007C6551"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доступ к печатным и электронным образовательным ресурсам (ОЭР), в том числе к электронным образовательным ресурсам, размещенным в федеральных и региональных базах данных ЭОР.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обеспечивает возможность осуществлять в следующие виды деятельности: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образовательного процесса;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7C6551" w:rsidRPr="007C6551" w:rsidRDefault="007C6551" w:rsidP="007C655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мониторинга успеваемости и здоровья учащихся;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функционирует сайт.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доступ педагогов и обучающихся к информационной среде учр</w:t>
      </w:r>
      <w:r w:rsidR="007506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через локальную сеть и </w:t>
      </w: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глобальной информационной среде через подключение к сети Интернет.</w:t>
      </w:r>
    </w:p>
    <w:p w:rsidR="007C6551" w:rsidRPr="007C6551" w:rsidRDefault="007C6551" w:rsidP="007C6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Учащиеся школ</w:t>
      </w:r>
      <w:r w:rsidR="007506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ы полностью обеспечены учебной </w:t>
      </w:r>
      <w:r w:rsidRPr="007C655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литературой. Учебники соответствуют Федеральному перечню учебников, рекомендованных Министерством образования и науки РФ. 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992"/>
        <w:gridCol w:w="1907"/>
      </w:tblGrid>
      <w:tr w:rsidR="007C6551" w:rsidRPr="007C6551" w:rsidTr="002B6F2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7C6551" w:rsidRPr="007C6551" w:rsidTr="002B6F28"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фонд:                                                                  </w:t>
            </w:r>
            <w:r w:rsidR="00A8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9104</w:t>
            </w:r>
          </w:p>
        </w:tc>
      </w:tr>
      <w:tr w:rsidR="007C6551" w:rsidRPr="007C6551" w:rsidTr="002B6F2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учебники и учебная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A841BC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A841BC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7C6551" w:rsidRPr="007C6551" w:rsidTr="002B6F2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A841BC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7C6551" w:rsidRPr="007C6551" w:rsidTr="002B6F2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A841BC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7C6551" w:rsidRPr="007C6551" w:rsidTr="002B6F2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периодические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551" w:rsidRPr="007C6551" w:rsidTr="002B6F2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фонд (количество компьютеров в </w:t>
            </w:r>
            <w:proofErr w:type="spellStart"/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медиатеке</w:t>
            </w:r>
            <w:proofErr w:type="spellEnd"/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551" w:rsidRPr="007C6551" w:rsidTr="002B6F2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электронные учебники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551" w:rsidRPr="007C6551" w:rsidTr="002B6F2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электронные дополнительные учебные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551" w:rsidRPr="007C6551" w:rsidTr="002B6F2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электронная справочная и энциклопедическая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C6551" w:rsidRPr="007C6551" w:rsidTr="002B6F2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художественные тексты на электронных носителях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7C6551" w:rsidRDefault="007C6551" w:rsidP="002B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E10" w:rsidRPr="00916A0D" w:rsidRDefault="00916A0D" w:rsidP="00916A0D">
      <w:pPr>
        <w:tabs>
          <w:tab w:val="left" w:pos="225"/>
          <w:tab w:val="left" w:pos="690"/>
          <w:tab w:val="left" w:pos="35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D">
        <w:rPr>
          <w:rFonts w:ascii="Times New Roman" w:hAnsi="Times New Roman" w:cs="Times New Roman"/>
          <w:sz w:val="24"/>
          <w:szCs w:val="24"/>
        </w:rPr>
        <w:t xml:space="preserve">Вывод: Результаты </w:t>
      </w:r>
      <w:proofErr w:type="spellStart"/>
      <w:r w:rsidRPr="00916A0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16A0D">
        <w:rPr>
          <w:rFonts w:ascii="Times New Roman" w:hAnsi="Times New Roman" w:cs="Times New Roman"/>
          <w:sz w:val="24"/>
          <w:szCs w:val="24"/>
        </w:rPr>
        <w:t xml:space="preserve"> показали, учебно-методическое, библиотечно-информационное 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7C6551" w:rsidRDefault="00C607F0" w:rsidP="007C6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C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качества материально-технической</w:t>
      </w:r>
      <w:r w:rsidR="007C6551" w:rsidRPr="007C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базы</w:t>
      </w:r>
    </w:p>
    <w:p w:rsidR="000367BB" w:rsidRDefault="000367BB" w:rsidP="007C6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E0F" w:rsidRDefault="000367BB" w:rsidP="000367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367BB">
        <w:rPr>
          <w:rFonts w:ascii="Times New Roman" w:hAnsi="Times New Roman" w:cs="Times New Roman"/>
          <w:iCs/>
          <w:sz w:val="24"/>
          <w:szCs w:val="24"/>
          <w:u w:val="single"/>
        </w:rPr>
        <w:t>Наличие видов благоустройства</w:t>
      </w:r>
    </w:p>
    <w:p w:rsidR="000367BB" w:rsidRPr="000367BB" w:rsidRDefault="000367BB" w:rsidP="000367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74E0F" w:rsidRPr="007C6551" w:rsidRDefault="00874E0F" w:rsidP="0003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07">
        <w:rPr>
          <w:rFonts w:ascii="Times New Roman" w:eastAsia="Times New Roman" w:hAnsi="Times New Roman" w:cs="Times New Roman"/>
          <w:color w:val="000000"/>
          <w:sz w:val="24"/>
          <w:szCs w:val="24"/>
        </w:rPr>
        <w:t>МОУ ИРМО «</w:t>
      </w:r>
      <w:proofErr w:type="spellStart"/>
      <w:r w:rsidRPr="001E0807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Карлукская</w:t>
      </w:r>
      <w:proofErr w:type="spellEnd"/>
      <w:r w:rsidRPr="001E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располагается в типовом двухэтажном кирпичном здании, имеет самостоятельный земельный участок площадью </w:t>
      </w:r>
      <w:r w:rsidRPr="001E0807">
        <w:rPr>
          <w:rFonts w:ascii="Times New Roman" w:eastAsia="Times New Roman" w:hAnsi="Times New Roman" w:cs="Times New Roman"/>
          <w:sz w:val="24"/>
          <w:szCs w:val="24"/>
        </w:rPr>
        <w:t>12566 кв.м.</w:t>
      </w:r>
      <w:r w:rsidRPr="001E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земельном участке выделяются следующие зоны: учебно-опытная, физкультурно-оздоровительная, хозяйственная. </w:t>
      </w:r>
      <w:proofErr w:type="gramStart"/>
      <w:r w:rsidRPr="001E0807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школы имеются 24 учебных кабинета: для начальной школы и каждой образовательной области, 2 мастерские, лаборантские (в кабинетах физики, химии и биологии, информатики), танцкласс, актовый зал, спортзал, административные помещения, вспомогательные помещения (гар</w:t>
      </w:r>
      <w:r w:rsidR="000367BB">
        <w:rPr>
          <w:rFonts w:ascii="Times New Roman" w:eastAsia="Times New Roman" w:hAnsi="Times New Roman" w:cs="Times New Roman"/>
          <w:color w:val="000000"/>
          <w:sz w:val="24"/>
          <w:szCs w:val="24"/>
        </w:rPr>
        <w:t>дероб, туалетные комнаты и др.).</w:t>
      </w:r>
      <w:proofErr w:type="gramEnd"/>
      <w:r w:rsidR="00036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7BB" w:rsidRPr="000367B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367BB" w:rsidRPr="000367BB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="000367BB" w:rsidRPr="000367BB">
        <w:rPr>
          <w:rFonts w:ascii="Times New Roman" w:hAnsi="Times New Roman" w:cs="Times New Roman"/>
          <w:sz w:val="24"/>
          <w:szCs w:val="24"/>
        </w:rPr>
        <w:t>» предоставляет услуги на поставку тепловой энергии, холодного и горячего водоснабжения.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реализации основной образовательной программы основного общего образования обеспечивают: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соблюдение:</w:t>
      </w:r>
    </w:p>
    <w:p w:rsidR="007C6551" w:rsidRPr="007C655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 </w:t>
      </w:r>
    </w:p>
    <w:p w:rsidR="007C6551" w:rsidRPr="007C655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санитарно-бытовым условиям (оборудование гардеробов, санузлов, мест личной гигиены); </w:t>
      </w:r>
    </w:p>
    <w:p w:rsidR="007C6551" w:rsidRPr="007C655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социально-бытовым условиям (оборудование в учебных к</w:t>
      </w:r>
      <w:r w:rsidR="001C4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абинетах и</w:t>
      </w: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лабораториях рабочих мест учителя и каждого обучающегося; учительской с рабочей зоной и местами для отдыха;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 </w:t>
      </w:r>
    </w:p>
    <w:p w:rsidR="007C6551" w:rsidRPr="007C655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норм и правил; </w:t>
      </w:r>
    </w:p>
    <w:p w:rsidR="007C6551" w:rsidRPr="007C655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proofErr w:type="gramStart"/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6551" w:rsidRPr="007C655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охраны здоровья обучающихся и охраны труда работников образовательных учреждений; </w:t>
      </w:r>
    </w:p>
    <w:p w:rsidR="007C6551" w:rsidRPr="007C655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транспортному обслуживанию обучающихся; </w:t>
      </w:r>
    </w:p>
    <w:p w:rsidR="007C6551" w:rsidRPr="007C655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 </w:t>
      </w:r>
    </w:p>
    <w:p w:rsidR="007C6551" w:rsidRPr="007C655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 </w:t>
      </w:r>
    </w:p>
    <w:p w:rsidR="007C6551" w:rsidRPr="007C655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 необходимых объемов текущего ремонта.</w:t>
      </w:r>
    </w:p>
    <w:p w:rsidR="007C6551" w:rsidRDefault="007C6551" w:rsidP="007C65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</w:t>
      </w:r>
      <w:r w:rsidR="00F8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 для индивидуальных занятий </w:t>
      </w: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  <w:proofErr w:type="gramEnd"/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помещений, в которых осуществляется образовательная </w:t>
      </w:r>
      <w:proofErr w:type="gramStart"/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3840 кв.</w:t>
      </w:r>
      <w:r w:rsidR="00F8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м., в расчете на одного ученика 8.1 кв.</w:t>
      </w:r>
      <w:r w:rsidR="00F8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0367BB" w:rsidRDefault="000367BB" w:rsidP="007C65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BB" w:rsidRDefault="000367BB" w:rsidP="000367B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367BB">
        <w:rPr>
          <w:rFonts w:ascii="Times New Roman" w:hAnsi="Times New Roman" w:cs="Times New Roman"/>
          <w:iCs/>
          <w:sz w:val="24"/>
          <w:szCs w:val="24"/>
          <w:u w:val="single"/>
        </w:rPr>
        <w:t>Оснащение учебных классов</w:t>
      </w:r>
    </w:p>
    <w:p w:rsidR="000367BB" w:rsidRPr="000367BB" w:rsidRDefault="000367BB" w:rsidP="000367BB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6551" w:rsidRPr="007C655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кабинеты оснащены комплектами учебной мебели в соответствии с требованиями </w:t>
      </w:r>
      <w:proofErr w:type="spellStart"/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C655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проводки, местом для выставок ученических работ.</w:t>
      </w:r>
    </w:p>
    <w:p w:rsidR="007C6551" w:rsidRPr="007C6551" w:rsidRDefault="007C6551" w:rsidP="007C65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073"/>
        <w:gridCol w:w="6523"/>
      </w:tblGrid>
      <w:tr w:rsidR="007C6551" w:rsidRPr="007C6551" w:rsidTr="002A3E35">
        <w:trPr>
          <w:trHeight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551" w:rsidRPr="007C6551" w:rsidTr="002A3E35">
        <w:trPr>
          <w:trHeight w:val="9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C607F0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C6551"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усский</w:t>
            </w: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6551"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 и литература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русского языка и литературы: проектор, ноутбук, комплект таблиц  «Русская орфография и пунктуация»; портреты русских писателей Х</w:t>
            </w:r>
            <w:proofErr w:type="gramStart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и ХХ века, методическая литература, словари и справочники, видеофильмы</w:t>
            </w:r>
          </w:p>
        </w:tc>
      </w:tr>
      <w:tr w:rsidR="007C6551" w:rsidRPr="007C6551" w:rsidTr="002A3E35">
        <w:trPr>
          <w:trHeight w:val="6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Алгебра, геометрия.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Кабинеты математики: Ноутбук, проектор, </w:t>
            </w:r>
          </w:p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геометрических тел, комплект таблиц по математике, портреты математиков, основные математические инструменты.</w:t>
            </w:r>
          </w:p>
        </w:tc>
      </w:tr>
      <w:tr w:rsidR="007C6551" w:rsidRPr="007C6551" w:rsidTr="002A3E35">
        <w:trPr>
          <w:trHeight w:val="9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7C6551" w:rsidRPr="002A3E35" w:rsidRDefault="00C607F0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C6551"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бществоведение</w:t>
            </w: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истории: </w:t>
            </w:r>
          </w:p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таблицы «История Древнего мира», «История средних веков»; карты  по Истории Отечества; таблицы по обществоведению, банк электронных презентаций, хрестоматии, справочные пособия, энциклопедии.</w:t>
            </w:r>
          </w:p>
        </w:tc>
      </w:tr>
      <w:tr w:rsidR="007C6551" w:rsidRPr="007C6551" w:rsidTr="002A3E35">
        <w:trPr>
          <w:trHeight w:val="6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874E0F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C6551"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риродоведение</w:t>
            </w: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географии: ноутбук, </w:t>
            </w:r>
          </w:p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таблицы</w:t>
            </w:r>
            <w:proofErr w:type="gramStart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глобус, коллекция горных пород и минералов, настенные тематические карты, набор таблиц, видеофильмы.</w:t>
            </w:r>
          </w:p>
        </w:tc>
      </w:tr>
      <w:tr w:rsidR="007C6551" w:rsidRPr="007C6551" w:rsidTr="002A3E35">
        <w:trPr>
          <w:trHeight w:val="9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C607F0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7C6551"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еография</w:t>
            </w: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6551"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географии: таблицы  6,7- 9 класс, ноутбук,  глобусы, коллекция горных пород и минералов, настенные тематические карты мира, карты материков и их частей, карты России, альбомы демонстрационного и раздаточного материала, компасы.</w:t>
            </w:r>
          </w:p>
        </w:tc>
      </w:tr>
      <w:tr w:rsidR="007C6551" w:rsidRPr="007C6551" w:rsidTr="002A3E35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C607F0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C6551"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иология</w:t>
            </w: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биологии: ноутбук, проектор, комплект плакатов по курсам: </w:t>
            </w:r>
            <w:proofErr w:type="gramStart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«Общая биология», «Растения, грибы, бактерии», «Человек»; торс </w:t>
            </w: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человека, скелет, микроскопы, набор микропрепаратов, набор влажных препаратов, коллекции насекомых, гербарий, </w:t>
            </w:r>
            <w:proofErr w:type="spellStart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</w:t>
            </w:r>
            <w:proofErr w:type="spellEnd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практическое оборудование, видеофильмы.</w:t>
            </w:r>
            <w:proofErr w:type="gramEnd"/>
          </w:p>
        </w:tc>
      </w:tr>
      <w:tr w:rsidR="007C6551" w:rsidRPr="007C6551" w:rsidTr="002A3E35">
        <w:trPr>
          <w:trHeight w:val="11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C607F0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7C6551"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изика</w:t>
            </w: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физики: тематические таблицы по физике, комплект ученых – физиков, лабораторное оборудование по темам: Механика, Молекулярная физика и термодинамика, электродинамика,  наборы демонстрационного оборудование, набор приборов для измерений, справочники.</w:t>
            </w:r>
          </w:p>
        </w:tc>
      </w:tr>
      <w:tr w:rsidR="007C6551" w:rsidRPr="007C6551" w:rsidTr="002A3E35">
        <w:trPr>
          <w:trHeight w:val="13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C607F0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7C6551"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имия</w:t>
            </w: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химии: справочные таблицы по химии, учебно-практическое и учебно-лабораторное оборудование, приборы, наборы посуды и лабораторных принадлежностей для химического эксперимента, комплекты для лабораторных опытов и практических работ по химии, модели строения веществ, натуральные объекты и коллекции, химические реактивы, видеофильмы.</w:t>
            </w:r>
          </w:p>
        </w:tc>
      </w:tr>
      <w:tr w:rsidR="007C6551" w:rsidRPr="007C6551" w:rsidTr="002A3E35">
        <w:trPr>
          <w:trHeight w:val="6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Кабинет: проектор, ноутбук, магнитофон, печатные пособия: алфавит, грамматические таблицы, карты, флаги, набор фотографий, словари, справочники. </w:t>
            </w:r>
            <w:proofErr w:type="gramEnd"/>
          </w:p>
        </w:tc>
      </w:tr>
      <w:tr w:rsidR="007C6551" w:rsidRPr="007C6551" w:rsidTr="002A3E35">
        <w:trPr>
          <w:trHeight w:val="6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информатики: 11 компьютеров, ноутбук, проектор, интерактивная доска, графический проектор, наушники, принтер, набор таблиц, программные средства, модели, видеофильмы.</w:t>
            </w:r>
            <w:proofErr w:type="gramEnd"/>
          </w:p>
        </w:tc>
      </w:tr>
      <w:tr w:rsidR="007C6551" w:rsidRPr="007C6551" w:rsidTr="002A3E35">
        <w:trPr>
          <w:trHeight w:val="9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начальных классов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экран, проектор, компьютер, таблицы, кассы букв, классная доска, коллекции минералов,  </w:t>
            </w:r>
            <w:proofErr w:type="spellStart"/>
            <w:r w:rsidRPr="002A3E3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микролаборатория</w:t>
            </w:r>
            <w:proofErr w:type="spellEnd"/>
            <w:r w:rsidRPr="002A3E35">
              <w:rPr>
                <w:rFonts w:ascii="Times New Roman" w:eastAsia="Times New Roman" w:hAnsi="Times New Roman" w:cs="Times New Roman"/>
                <w:sz w:val="20"/>
                <w:szCs w:val="20"/>
              </w:rPr>
              <w:t>,  электронный микроскоп, раздаточный материал.</w:t>
            </w:r>
            <w:proofErr w:type="gramEnd"/>
            <w:r w:rsidRPr="002A3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Имеется </w:t>
            </w:r>
            <w:r w:rsidRPr="002A3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кабинет, оснащенный учебным оборудованием для реализации ФГОС</w:t>
            </w:r>
          </w:p>
        </w:tc>
      </w:tr>
      <w:tr w:rsidR="007C6551" w:rsidRPr="007C6551" w:rsidTr="002A3E35">
        <w:trPr>
          <w:trHeight w:val="9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зал: мячи в волейбольные, баскетбольные, футбольные, скакалки , 3 комплекта кеглей, спортивные лавочки, шведская стенка, баскетбольные кольца, волейбольная сетка, теннисный стол, козёл, спортивные маты, лыжи, турник, брусья, наборы для «Веселых стартов».</w:t>
            </w:r>
            <w:proofErr w:type="gramEnd"/>
          </w:p>
        </w:tc>
      </w:tr>
      <w:tr w:rsidR="007C6551" w:rsidRPr="007C6551" w:rsidTr="002A3E35">
        <w:trPr>
          <w:trHeight w:val="13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C607F0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7C6551"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ехнология</w:t>
            </w: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обслуживающего труда (девочки): машинки швейные, набор плакатов «Конструирование и моделирование швейных изделий», плита, набор посуды, набор мебели, утюг, гладильная доска, манекен.</w:t>
            </w:r>
            <w:proofErr w:type="gramEnd"/>
          </w:p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мастерские (мальчики): сверлильный, точильный, токарный  станки, ножовки по металлу и по дереву, зубила, стамески, молотки, рубанки, набор таблиц, технологические карты.</w:t>
            </w:r>
            <w:proofErr w:type="gramEnd"/>
          </w:p>
        </w:tc>
      </w:tr>
      <w:tr w:rsidR="007C6551" w:rsidRPr="007C6551" w:rsidTr="002A3E35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и пение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Актовый зал: магнитофон, колонки, ноутбук, проектор,  пианино, синтезатор, портреты композиторов, набор музыкальных </w:t>
            </w:r>
            <w:proofErr w:type="spellStart"/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инсрументов</w:t>
            </w:r>
            <w:proofErr w:type="spellEnd"/>
            <w:proofErr w:type="gramEnd"/>
          </w:p>
        </w:tc>
      </w:tr>
      <w:tr w:rsidR="007C6551" w:rsidRPr="007C6551" w:rsidTr="002A3E35">
        <w:trPr>
          <w:trHeight w:val="6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7C6551" w:rsidRPr="002A3E35" w:rsidRDefault="00C607F0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7C6551"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ерчение</w:t>
            </w: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таблицы, наборы картин по декоративно-прикладному искусству, репродукции русских художников, Интернет-ресурсы, Набор таблиц по черчению, инструменты для черчения.</w:t>
            </w:r>
          </w:p>
        </w:tc>
      </w:tr>
      <w:tr w:rsidR="007C6551" w:rsidRPr="007C6551" w:rsidTr="002A3E35">
        <w:trPr>
          <w:trHeight w:val="6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ОБЖ: ноутбук, плакаты по оказанию первой доврачебной помощи, по гражданской обороне, по пожарной безопасности, набор противогазов, набор карточек по ПДД, </w:t>
            </w:r>
          </w:p>
        </w:tc>
      </w:tr>
      <w:tr w:rsidR="007C6551" w:rsidRPr="007C6551" w:rsidTr="002A3E35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2A3E35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2A3E35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ноутбук, магнитофон, печатные пособия, грамматические таблицы, карты, словари, справочники.</w:t>
            </w:r>
          </w:p>
        </w:tc>
      </w:tr>
    </w:tbl>
    <w:p w:rsidR="00470389" w:rsidRDefault="00470389" w:rsidP="0047038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7C6551" w:rsidRDefault="00470389" w:rsidP="0047038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0389">
        <w:rPr>
          <w:rFonts w:ascii="Times New Roman" w:hAnsi="Times New Roman" w:cs="Times New Roman"/>
          <w:iCs/>
          <w:sz w:val="24"/>
          <w:szCs w:val="24"/>
          <w:u w:val="single"/>
        </w:rPr>
        <w:t>Оснащение компьютерами и возможность пользоваться интернетом</w:t>
      </w:r>
    </w:p>
    <w:p w:rsidR="00470389" w:rsidRDefault="00470389" w:rsidP="004703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470389" w:rsidRPr="00470389" w:rsidRDefault="00470389" w:rsidP="004703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en-US"/>
        </w:rPr>
      </w:pPr>
      <w:r w:rsidRPr="00470389">
        <w:rPr>
          <w:rFonts w:ascii="Times New Roman" w:hAnsi="Times New Roman" w:cs="Times New Roman"/>
          <w:sz w:val="24"/>
          <w:szCs w:val="24"/>
        </w:rPr>
        <w:t xml:space="preserve">В школе имеется один компьютерный класс, объединенный в локальную сеть с кабинетом директора, и подключенный к сети Интернет с фильтрацией, </w:t>
      </w:r>
      <w:proofErr w:type="spellStart"/>
      <w:r w:rsidRPr="0047038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70389">
        <w:rPr>
          <w:rFonts w:ascii="Times New Roman" w:hAnsi="Times New Roman" w:cs="Times New Roman"/>
          <w:sz w:val="24"/>
          <w:szCs w:val="24"/>
        </w:rPr>
        <w:t>. Провайдером является с 2017 года Деловая сеть Иркутска, скорость соответствует контракту около 2 Мб</w:t>
      </w:r>
      <w:r>
        <w:rPr>
          <w:rFonts w:ascii="Times New Roman" w:hAnsi="Times New Roman" w:cs="Times New Roman"/>
          <w:sz w:val="24"/>
          <w:szCs w:val="24"/>
        </w:rPr>
        <w:t>ит/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Информатике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обучаются 224</w:t>
      </w:r>
      <w:r w:rsidRPr="00470389">
        <w:rPr>
          <w:rFonts w:ascii="Times New Roman" w:hAnsi="Times New Roman" w:cs="Times New Roman"/>
          <w:sz w:val="24"/>
          <w:szCs w:val="24"/>
        </w:rPr>
        <w:t xml:space="preserve"> обучающихся, и на 1 компьютер, используемый в учебном процессе приходится 11 учащихся, это больше чем в прошлом </w:t>
      </w:r>
      <w:r w:rsidR="00F04177">
        <w:rPr>
          <w:rFonts w:ascii="Times New Roman" w:hAnsi="Times New Roman" w:cs="Times New Roman"/>
          <w:sz w:val="24"/>
          <w:szCs w:val="24"/>
        </w:rPr>
        <w:t>году. В 12</w:t>
      </w:r>
      <w:r w:rsidRPr="00470389">
        <w:rPr>
          <w:rFonts w:ascii="Times New Roman" w:hAnsi="Times New Roman" w:cs="Times New Roman"/>
          <w:sz w:val="24"/>
          <w:szCs w:val="24"/>
        </w:rPr>
        <w:t xml:space="preserve"> кабинетах имеются</w:t>
      </w:r>
      <w:r w:rsidR="00F04177">
        <w:rPr>
          <w:rFonts w:ascii="Times New Roman" w:hAnsi="Times New Roman" w:cs="Times New Roman"/>
          <w:sz w:val="24"/>
          <w:szCs w:val="24"/>
        </w:rPr>
        <w:t xml:space="preserve"> проекторы, в кабинете №24 (математика</w:t>
      </w:r>
      <w:r w:rsidRPr="00470389">
        <w:rPr>
          <w:rFonts w:ascii="Times New Roman" w:hAnsi="Times New Roman" w:cs="Times New Roman"/>
          <w:sz w:val="24"/>
          <w:szCs w:val="24"/>
        </w:rPr>
        <w:t xml:space="preserve">) установлена интерактивная доска. </w:t>
      </w:r>
    </w:p>
    <w:p w:rsidR="007C6551" w:rsidRDefault="00C607F0" w:rsidP="00C607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F0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spellStart"/>
      <w:r w:rsidRPr="00C607F0">
        <w:rPr>
          <w:rFonts w:ascii="Times New Roman" w:hAnsi="Times New Roman" w:cs="Times New Roman"/>
          <w:sz w:val="24"/>
          <w:szCs w:val="24"/>
        </w:rPr>
        <w:t>Самообследованием</w:t>
      </w:r>
      <w:proofErr w:type="spellEnd"/>
      <w:r w:rsidRPr="00C607F0">
        <w:rPr>
          <w:rFonts w:ascii="Times New Roman" w:hAnsi="Times New Roman" w:cs="Times New Roman"/>
          <w:sz w:val="24"/>
          <w:szCs w:val="24"/>
        </w:rPr>
        <w:t xml:space="preserve"> установлено, что материально-техническая база школы является достаточной. При реализации образовательных программ школой полностью обеспечено выполнение </w:t>
      </w:r>
      <w:proofErr w:type="gramStart"/>
      <w:r w:rsidRPr="00C607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607F0">
        <w:rPr>
          <w:rFonts w:ascii="Times New Roman" w:hAnsi="Times New Roman" w:cs="Times New Roman"/>
          <w:sz w:val="24"/>
          <w:szCs w:val="24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компьютеров. Школа обеспечивает освоение </w:t>
      </w:r>
      <w:r w:rsidRPr="00C607F0">
        <w:rPr>
          <w:rFonts w:ascii="Times New Roman" w:hAnsi="Times New Roman" w:cs="Times New Roman"/>
          <w:sz w:val="24"/>
          <w:szCs w:val="24"/>
        </w:rPr>
        <w:lastRenderedPageBreak/>
        <w:t>обучающимися программы в условиях созданной соответствующей образовательной среды, имеет необходимый комплект лицензионного программного обеспечения. Работа по укреплению материально-технической базы ведётся целенаправленно и планомерно и соответствует требованиям продуктивного функционирования образовательного учреждения.</w:t>
      </w:r>
    </w:p>
    <w:p w:rsidR="00916A0D" w:rsidRPr="00C607F0" w:rsidRDefault="00916A0D" w:rsidP="00C60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D1E10" w:rsidRPr="00916A0D" w:rsidRDefault="00916A0D" w:rsidP="00916A0D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16A0D">
        <w:rPr>
          <w:rFonts w:ascii="Times New Roman" w:hAnsi="Times New Roman" w:cs="Times New Roman"/>
          <w:b/>
          <w:bCs/>
          <w:sz w:val="24"/>
          <w:szCs w:val="24"/>
        </w:rPr>
        <w:t>7. Ф</w:t>
      </w:r>
      <w:r w:rsidR="00695B67">
        <w:rPr>
          <w:rFonts w:ascii="Times New Roman" w:hAnsi="Times New Roman" w:cs="Times New Roman"/>
          <w:b/>
          <w:bCs/>
          <w:sz w:val="24"/>
          <w:szCs w:val="24"/>
        </w:rPr>
        <w:t>ункционирование</w:t>
      </w:r>
      <w:r w:rsidRPr="00916A0D">
        <w:rPr>
          <w:rFonts w:ascii="Times New Roman" w:hAnsi="Times New Roman" w:cs="Times New Roman"/>
          <w:b/>
          <w:bCs/>
          <w:sz w:val="24"/>
          <w:szCs w:val="24"/>
        </w:rPr>
        <w:t xml:space="preserve"> внутренней системы оценки качества образования</w:t>
      </w:r>
    </w:p>
    <w:p w:rsidR="0046737E" w:rsidRDefault="0046737E" w:rsidP="0046737E">
      <w:pPr>
        <w:pStyle w:val="Default"/>
        <w:ind w:firstLine="709"/>
        <w:jc w:val="both"/>
      </w:pPr>
      <w:r w:rsidRPr="0046737E">
        <w:t>Внутренняя система оценки качества образования в МОУ ИРМО «</w:t>
      </w:r>
      <w:proofErr w:type="spellStart"/>
      <w:r>
        <w:t>Карлукская</w:t>
      </w:r>
      <w:proofErr w:type="spellEnd"/>
      <w:r>
        <w:t xml:space="preserve"> СОШ»</w:t>
      </w:r>
      <w:r w:rsidRPr="0046737E">
        <w:t xml:space="preserve"> создана и функционир</w:t>
      </w:r>
      <w:r>
        <w:t>ует на основе «Положения</w:t>
      </w:r>
      <w:r w:rsidRPr="00B217CE">
        <w:t xml:space="preserve"> о внутренней системе оценки качества образования</w:t>
      </w:r>
      <w:r>
        <w:t>»</w:t>
      </w:r>
      <w:r w:rsidRPr="0046737E">
        <w:t xml:space="preserve">. </w:t>
      </w:r>
    </w:p>
    <w:p w:rsidR="0046737E" w:rsidRDefault="0046737E" w:rsidP="0046737E">
      <w:pPr>
        <w:pStyle w:val="Default"/>
        <w:ind w:firstLine="709"/>
        <w:jc w:val="both"/>
        <w:rPr>
          <w:rFonts w:eastAsia="Times New Roman"/>
          <w:lang w:eastAsia="ru-RU"/>
        </w:rPr>
      </w:pPr>
      <w:r w:rsidRPr="0046737E">
        <w:rPr>
          <w:rFonts w:eastAsia="Times New Roman"/>
          <w:lang w:eastAsia="ru-RU"/>
        </w:rPr>
        <w:t xml:space="preserve">Целью внутренней системы оценки качества образования - эффективное управление качеством образования. </w:t>
      </w:r>
    </w:p>
    <w:p w:rsidR="0046737E" w:rsidRPr="0046737E" w:rsidRDefault="0046737E" w:rsidP="0046737E">
      <w:pPr>
        <w:pStyle w:val="Default"/>
        <w:ind w:firstLine="709"/>
        <w:jc w:val="both"/>
      </w:pPr>
      <w:r w:rsidRPr="0046737E">
        <w:rPr>
          <w:rFonts w:eastAsia="Times New Roman"/>
          <w:lang w:eastAsia="ru-RU"/>
        </w:rPr>
        <w:t xml:space="preserve">Задачами </w:t>
      </w:r>
      <w:proofErr w:type="gramStart"/>
      <w:r w:rsidRPr="0046737E">
        <w:rPr>
          <w:rFonts w:eastAsia="Times New Roman"/>
          <w:lang w:eastAsia="ru-RU"/>
        </w:rPr>
        <w:t>построения системы оценки качества образования</w:t>
      </w:r>
      <w:proofErr w:type="gramEnd"/>
      <w:r w:rsidRPr="0046737E">
        <w:rPr>
          <w:rFonts w:eastAsia="Times New Roman"/>
          <w:lang w:eastAsia="ru-RU"/>
        </w:rPr>
        <w:t xml:space="preserve"> являются: </w:t>
      </w:r>
    </w:p>
    <w:p w:rsidR="0046737E" w:rsidRPr="0046737E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единой системы оценки состояния образования и своевременное выявление изменений, влияющих на качество образования в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Карлукская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46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6737E" w:rsidRPr="0046737E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объективной информации о функционировании и развитии системы образования в МОУ</w:t>
      </w:r>
      <w:r w:rsidR="0069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ИРМО «</w:t>
      </w:r>
      <w:proofErr w:type="spellStart"/>
      <w:r w:rsidR="006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Карлукская</w:t>
      </w:r>
      <w:proofErr w:type="spellEnd"/>
      <w:r w:rsidR="0069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46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тенденциях её изменения и причинах, влияющих на качество образования; </w:t>
      </w:r>
    </w:p>
    <w:p w:rsidR="0046737E" w:rsidRPr="0046737E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предоставление всем участников образовательных отношений и общественности достоверной информации о качестве образования; </w:t>
      </w:r>
    </w:p>
    <w:p w:rsidR="0046737E" w:rsidRPr="0046737E" w:rsidRDefault="0046737E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 </w:t>
      </w:r>
    </w:p>
    <w:p w:rsidR="00695B67" w:rsidRDefault="0046737E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прогнозирование развития образова</w:t>
      </w:r>
      <w:r w:rsidR="00695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системы МОУ ИРМО «</w:t>
      </w:r>
      <w:proofErr w:type="spellStart"/>
      <w:r w:rsidR="00695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Карлукская</w:t>
      </w:r>
      <w:proofErr w:type="spellEnd"/>
      <w:r w:rsidR="0069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46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5B67" w:rsidRPr="00695B67" w:rsidRDefault="00AD3B0B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5B67" w:rsidRPr="00695B67">
        <w:rPr>
          <w:rFonts w:ascii="Times New Roman" w:hAnsi="Times New Roman" w:cs="Times New Roman"/>
          <w:sz w:val="24"/>
          <w:szCs w:val="24"/>
        </w:rPr>
        <w:t xml:space="preserve">2017 году функцию оценки качества образования выполняли годовые отчеты о деятельности учреждения, в которых рассматривались все параметры образовательной деятельности школы: </w:t>
      </w:r>
    </w:p>
    <w:p w:rsidR="00695B67" w:rsidRPr="00695B67" w:rsidRDefault="00695B67" w:rsidP="00695B67">
      <w:pPr>
        <w:pStyle w:val="Default"/>
        <w:contextualSpacing/>
      </w:pPr>
      <w:r w:rsidRPr="00695B67">
        <w:t xml:space="preserve">- реализуемые образовательные программы; </w:t>
      </w:r>
    </w:p>
    <w:p w:rsidR="00695B67" w:rsidRPr="00695B67" w:rsidRDefault="00695B67" w:rsidP="00695B67">
      <w:pPr>
        <w:pStyle w:val="Default"/>
        <w:contextualSpacing/>
      </w:pPr>
      <w:r w:rsidRPr="00695B67">
        <w:t xml:space="preserve">- кадровое и материально-техническое обеспечение; </w:t>
      </w:r>
    </w:p>
    <w:p w:rsidR="00695B67" w:rsidRPr="00695B67" w:rsidRDefault="00695B67" w:rsidP="00695B67">
      <w:pPr>
        <w:pStyle w:val="Default"/>
        <w:contextualSpacing/>
      </w:pPr>
      <w:r w:rsidRPr="00695B67">
        <w:t xml:space="preserve">- безопасность и охрана здоровья; </w:t>
      </w:r>
    </w:p>
    <w:p w:rsidR="0046737E" w:rsidRDefault="00695B67" w:rsidP="00695B67">
      <w:pPr>
        <w:pStyle w:val="Default"/>
        <w:contextualSpacing/>
        <w:jc w:val="both"/>
      </w:pPr>
      <w:r w:rsidRPr="00695B67">
        <w:t xml:space="preserve">-мониторинговые исследования: контингента обучающихся по образовательным программам; выпускников, поступившие в </w:t>
      </w:r>
      <w:proofErr w:type="spellStart"/>
      <w:r w:rsidRPr="00695B67">
        <w:t>ССУЗы</w:t>
      </w:r>
      <w:proofErr w:type="spellEnd"/>
      <w:r w:rsidRPr="00695B67">
        <w:t xml:space="preserve"> и ВУЗы; качественного уровня успеваемости обучающихся, в том числе выпускников; участия в конкурсах и олимпиадах; методической работы, социально-психологический службы, социального заказа и т.д.</w:t>
      </w:r>
    </w:p>
    <w:p w:rsidR="00695B67" w:rsidRPr="001C4260" w:rsidRDefault="00695B67" w:rsidP="00695B67">
      <w:pPr>
        <w:pStyle w:val="Default"/>
        <w:ind w:firstLine="709"/>
        <w:contextualSpacing/>
        <w:jc w:val="both"/>
      </w:pPr>
      <w:r w:rsidRPr="001C4260">
        <w:t xml:space="preserve">Вывод: При </w:t>
      </w:r>
      <w:proofErr w:type="spellStart"/>
      <w:r w:rsidRPr="001C4260">
        <w:t>самообследовании</w:t>
      </w:r>
      <w:proofErr w:type="spellEnd"/>
      <w:r w:rsidRPr="001C4260">
        <w:t xml:space="preserve"> выявлено,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требованиями федеральных государственных образовательных стандартов.</w:t>
      </w:r>
    </w:p>
    <w:p w:rsidR="0046737E" w:rsidRPr="00695B67" w:rsidRDefault="0046737E" w:rsidP="0046737E">
      <w:pPr>
        <w:pStyle w:val="Default"/>
        <w:ind w:firstLine="709"/>
        <w:jc w:val="both"/>
      </w:pPr>
    </w:p>
    <w:p w:rsidR="005D1E10" w:rsidRDefault="005D1E10" w:rsidP="00726365">
      <w:pPr>
        <w:tabs>
          <w:tab w:val="left" w:pos="225"/>
          <w:tab w:val="left" w:pos="690"/>
          <w:tab w:val="left" w:pos="357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E10" w:rsidRDefault="005D1E10" w:rsidP="00726365">
      <w:pPr>
        <w:tabs>
          <w:tab w:val="left" w:pos="225"/>
          <w:tab w:val="left" w:pos="690"/>
          <w:tab w:val="left" w:pos="357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1E10" w:rsidRDefault="005D1E10" w:rsidP="00726365">
      <w:pPr>
        <w:tabs>
          <w:tab w:val="left" w:pos="225"/>
          <w:tab w:val="left" w:pos="690"/>
          <w:tab w:val="left" w:pos="357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3B0B" w:rsidRDefault="00AD3B0B" w:rsidP="00713AC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AD3B0B" w:rsidRDefault="00AD3B0B" w:rsidP="00713AC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5D1E10" w:rsidRDefault="005D1E10" w:rsidP="00713AC0">
      <w:pPr>
        <w:tabs>
          <w:tab w:val="left" w:pos="225"/>
          <w:tab w:val="left" w:pos="690"/>
          <w:tab w:val="left" w:pos="35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D1E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1E10" w:rsidRPr="005D1E10" w:rsidRDefault="005D1E10" w:rsidP="005D1E10">
      <w:pPr>
        <w:tabs>
          <w:tab w:val="left" w:pos="225"/>
          <w:tab w:val="left" w:pos="690"/>
          <w:tab w:val="left" w:pos="357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D1E10" w:rsidRPr="005D1E10" w:rsidRDefault="005D1E10" w:rsidP="005D1E10">
      <w:pPr>
        <w:pStyle w:val="Default"/>
        <w:jc w:val="center"/>
      </w:pPr>
      <w:r w:rsidRPr="005D1E10">
        <w:rPr>
          <w:b/>
          <w:bCs/>
        </w:rPr>
        <w:t>ПОКАЗАТЕЛИ ДЕЯТЕЛЬНОСТИ</w:t>
      </w:r>
    </w:p>
    <w:p w:rsidR="005D1E10" w:rsidRPr="005D1E10" w:rsidRDefault="005D1E10" w:rsidP="005D1E10">
      <w:pPr>
        <w:pStyle w:val="Default"/>
        <w:jc w:val="center"/>
      </w:pPr>
      <w:r w:rsidRPr="005D1E10">
        <w:rPr>
          <w:b/>
          <w:bCs/>
        </w:rPr>
        <w:t>МОУ ИРМО «</w:t>
      </w:r>
      <w:proofErr w:type="spellStart"/>
      <w:r>
        <w:rPr>
          <w:b/>
          <w:bCs/>
        </w:rPr>
        <w:t>Карлукская</w:t>
      </w:r>
      <w:proofErr w:type="spellEnd"/>
      <w:r>
        <w:rPr>
          <w:b/>
          <w:bCs/>
        </w:rPr>
        <w:t xml:space="preserve"> </w:t>
      </w:r>
      <w:r w:rsidRPr="005D1E10">
        <w:rPr>
          <w:b/>
          <w:bCs/>
        </w:rPr>
        <w:t>средняя общ</w:t>
      </w:r>
      <w:r>
        <w:rPr>
          <w:b/>
          <w:bCs/>
        </w:rPr>
        <w:t>еобразовательная школа</w:t>
      </w:r>
      <w:r w:rsidRPr="005D1E10">
        <w:rPr>
          <w:b/>
          <w:bCs/>
        </w:rPr>
        <w:t>»,</w:t>
      </w:r>
    </w:p>
    <w:p w:rsidR="005D1E10" w:rsidRDefault="005D1E10" w:rsidP="005D1E10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10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6673"/>
        <w:gridCol w:w="1690"/>
      </w:tblGrid>
      <w:tr w:rsidR="00C52879" w:rsidRPr="005D1E10" w:rsidTr="00C52879">
        <w:trPr>
          <w:trHeight w:val="189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Единица измерения </w:t>
            </w:r>
          </w:p>
        </w:tc>
      </w:tr>
      <w:tr w:rsidR="00C52879" w:rsidRPr="005D1E10" w:rsidTr="00C52879">
        <w:trPr>
          <w:trHeight w:val="83"/>
        </w:trPr>
        <w:tc>
          <w:tcPr>
            <w:tcW w:w="818" w:type="dxa"/>
          </w:tcPr>
          <w:p w:rsidR="00C52879" w:rsidRPr="005D1E10" w:rsidRDefault="00C52879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6673" w:type="dxa"/>
          </w:tcPr>
          <w:p w:rsidR="00C52879" w:rsidRPr="005D1E10" w:rsidRDefault="00C52879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Образовательная деятельность </w:t>
            </w:r>
          </w:p>
        </w:tc>
        <w:tc>
          <w:tcPr>
            <w:tcW w:w="1689" w:type="dxa"/>
          </w:tcPr>
          <w:p w:rsidR="00C52879" w:rsidRPr="005D1E10" w:rsidRDefault="00C52879" w:rsidP="00C5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52879" w:rsidRPr="005D1E10" w:rsidTr="00C52879">
        <w:trPr>
          <w:trHeight w:val="83"/>
        </w:trPr>
        <w:tc>
          <w:tcPr>
            <w:tcW w:w="818" w:type="dxa"/>
          </w:tcPr>
          <w:p w:rsidR="00C52879" w:rsidRPr="005D1E10" w:rsidRDefault="00C52879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 </w:t>
            </w:r>
          </w:p>
        </w:tc>
        <w:tc>
          <w:tcPr>
            <w:tcW w:w="6673" w:type="dxa"/>
          </w:tcPr>
          <w:p w:rsidR="00C52879" w:rsidRPr="005D1E10" w:rsidRDefault="00C52879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Общая численность </w:t>
            </w:r>
            <w:proofErr w:type="gramStart"/>
            <w:r w:rsidR="00F87B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</w:t>
            </w: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</w:t>
            </w:r>
            <w:r w:rsidR="00F87B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</w:t>
            </w: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щихся</w:t>
            </w:r>
            <w:proofErr w:type="gramEnd"/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9" w:type="dxa"/>
          </w:tcPr>
          <w:p w:rsidR="00C52879" w:rsidRPr="005D1E10" w:rsidRDefault="00F87BE0" w:rsidP="00C5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  <w:r w:rsidR="00AD3B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52879"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52879" w:rsidRPr="005D1E10" w:rsidTr="00C52879">
        <w:trPr>
          <w:trHeight w:val="189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1.2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689" w:type="dxa"/>
          </w:tcPr>
          <w:p w:rsidR="005D1E10" w:rsidRPr="005D1E10" w:rsidRDefault="00AD3B0B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263</w:t>
            </w:r>
            <w:r w:rsidR="005D1E10"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52879" w:rsidRPr="005D1E10" w:rsidTr="00C52879">
        <w:trPr>
          <w:trHeight w:val="189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1.3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689" w:type="dxa"/>
          </w:tcPr>
          <w:p w:rsidR="005D1E10" w:rsidRPr="005D1E10" w:rsidRDefault="00AD3B0B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208</w:t>
            </w:r>
            <w:r w:rsidR="005D1E10"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52879" w:rsidRPr="005D1E10" w:rsidTr="00C52879">
        <w:trPr>
          <w:trHeight w:val="189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1.4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689" w:type="dxa"/>
          </w:tcPr>
          <w:p w:rsidR="005D1E10" w:rsidRPr="005D1E10" w:rsidRDefault="00AD3B0B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  <w:r w:rsidR="005D1E10"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52879" w:rsidRPr="005D1E10" w:rsidTr="00C52879">
        <w:trPr>
          <w:trHeight w:val="295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1.5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689" w:type="dxa"/>
          </w:tcPr>
          <w:p w:rsidR="005D1E10" w:rsidRPr="005D1E10" w:rsidRDefault="00AD3B0B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142</w:t>
            </w:r>
            <w:r w:rsidR="00212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  <w:r w:rsidR="00794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  <w:r w:rsidR="00212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52879" w:rsidRPr="005D1E10" w:rsidTr="00C52879">
        <w:trPr>
          <w:trHeight w:val="189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1.6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12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C52879" w:rsidRPr="005D1E10" w:rsidTr="00C52879">
        <w:trPr>
          <w:trHeight w:val="189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1.7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12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C52879" w:rsidRPr="005D1E10" w:rsidTr="00C52879">
        <w:trPr>
          <w:trHeight w:val="189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1.8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123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</w:tr>
      <w:tr w:rsidR="00C52879" w:rsidRPr="005D1E10" w:rsidTr="00C52879">
        <w:trPr>
          <w:trHeight w:val="189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1.9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94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C52879" w:rsidRPr="005D1E10" w:rsidTr="00C52879">
        <w:trPr>
          <w:trHeight w:val="401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1.10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0/0% </w:t>
            </w:r>
          </w:p>
        </w:tc>
      </w:tr>
      <w:tr w:rsidR="00C52879" w:rsidRPr="005D1E10" w:rsidTr="00C52879">
        <w:trPr>
          <w:trHeight w:val="401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1.11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0/0% </w:t>
            </w:r>
          </w:p>
        </w:tc>
      </w:tr>
      <w:tr w:rsidR="00C52879" w:rsidRPr="005D1E10" w:rsidTr="00C52879">
        <w:trPr>
          <w:trHeight w:val="400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1.12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0/0% </w:t>
            </w:r>
          </w:p>
        </w:tc>
      </w:tr>
      <w:tr w:rsidR="00C52879" w:rsidRPr="005D1E10" w:rsidTr="00C52879">
        <w:trPr>
          <w:trHeight w:val="401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1.13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0/0% </w:t>
            </w:r>
          </w:p>
        </w:tc>
      </w:tr>
      <w:tr w:rsidR="00C52879" w:rsidRPr="005D1E10" w:rsidTr="00C52879">
        <w:trPr>
          <w:trHeight w:val="295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1.14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0/0% </w:t>
            </w:r>
          </w:p>
        </w:tc>
      </w:tr>
      <w:tr w:rsidR="00C52879" w:rsidRPr="005D1E10" w:rsidTr="00C52879">
        <w:trPr>
          <w:trHeight w:val="295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1.15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0/0% </w:t>
            </w:r>
          </w:p>
        </w:tc>
      </w:tr>
      <w:tr w:rsidR="00C52879" w:rsidRPr="005D1E10" w:rsidTr="00C52879">
        <w:trPr>
          <w:trHeight w:val="295"/>
        </w:trPr>
        <w:tc>
          <w:tcPr>
            <w:tcW w:w="818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1.16 </w:t>
            </w:r>
          </w:p>
        </w:tc>
        <w:tc>
          <w:tcPr>
            <w:tcW w:w="6673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689" w:type="dxa"/>
          </w:tcPr>
          <w:p w:rsidR="005D1E10" w:rsidRPr="005D1E10" w:rsidRDefault="005D1E10" w:rsidP="005D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1E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1/3%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1.19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199/39%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1.19.1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12/2.3%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1.19.2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88/17%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1.19.3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Международного уровня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99/19%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1.20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BF59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1.21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BF59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1.22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1/0,8%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1.23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1.24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536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C52879">
              <w:rPr>
                <w:sz w:val="23"/>
                <w:szCs w:val="23"/>
              </w:rPr>
              <w:t xml:space="preserve"> человек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1.25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536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31/76</w:t>
            </w:r>
            <w:r w:rsidR="00C52879">
              <w:rPr>
                <w:sz w:val="23"/>
                <w:szCs w:val="23"/>
              </w:rPr>
              <w:t xml:space="preserve">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1.26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53631B" w:rsidP="00536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31/76</w:t>
            </w:r>
            <w:r w:rsidR="00C52879">
              <w:rPr>
                <w:sz w:val="23"/>
                <w:szCs w:val="23"/>
              </w:rPr>
              <w:t xml:space="preserve">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1.27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536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10/24</w:t>
            </w:r>
            <w:r w:rsidR="00C52879">
              <w:rPr>
                <w:sz w:val="23"/>
                <w:szCs w:val="23"/>
              </w:rPr>
              <w:t xml:space="preserve">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1.28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536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10/24</w:t>
            </w:r>
            <w:r w:rsidR="00C52879">
              <w:rPr>
                <w:sz w:val="23"/>
                <w:szCs w:val="23"/>
              </w:rPr>
              <w:t xml:space="preserve">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536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="00C52879">
              <w:rPr>
                <w:sz w:val="23"/>
                <w:szCs w:val="23"/>
              </w:rPr>
              <w:t xml:space="preserve">/85%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1.29.1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2123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5971">
              <w:rPr>
                <w:sz w:val="23"/>
                <w:szCs w:val="23"/>
              </w:rPr>
              <w:t>/2</w:t>
            </w:r>
            <w:r w:rsidR="0053631B">
              <w:rPr>
                <w:sz w:val="23"/>
                <w:szCs w:val="23"/>
              </w:rPr>
              <w:t>4</w:t>
            </w:r>
            <w:r w:rsidR="00C52879">
              <w:rPr>
                <w:sz w:val="23"/>
                <w:szCs w:val="23"/>
              </w:rPr>
              <w:t xml:space="preserve">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1.29.2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536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21/51</w:t>
            </w:r>
            <w:r w:rsidR="00C52879">
              <w:rPr>
                <w:sz w:val="23"/>
                <w:szCs w:val="23"/>
              </w:rPr>
              <w:t xml:space="preserve">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52879" w:rsidRDefault="00C5287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52879" w:rsidRDefault="00C52879" w:rsidP="00C52879">
            <w:pPr>
              <w:pStyle w:val="Default"/>
              <w:rPr>
                <w:sz w:val="23"/>
                <w:szCs w:val="23"/>
              </w:rPr>
            </w:pP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1.30.1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536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 2</w:t>
            </w:r>
            <w:r w:rsidR="00C52879">
              <w:rPr>
                <w:sz w:val="23"/>
                <w:szCs w:val="23"/>
              </w:rPr>
              <w:t xml:space="preserve">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1.30.2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536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23/56</w:t>
            </w:r>
            <w:r w:rsidR="00C52879">
              <w:rPr>
                <w:sz w:val="23"/>
                <w:szCs w:val="23"/>
              </w:rPr>
              <w:t xml:space="preserve">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1.31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4/10%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1.32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BF59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16/4</w:t>
            </w:r>
            <w:r w:rsidR="00C52879">
              <w:rPr>
                <w:sz w:val="23"/>
                <w:szCs w:val="23"/>
              </w:rPr>
              <w:t xml:space="preserve">0%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1.33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40/100%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1.34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3942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37/92</w:t>
            </w:r>
            <w:r w:rsidR="00C52879">
              <w:rPr>
                <w:sz w:val="23"/>
                <w:szCs w:val="23"/>
              </w:rPr>
              <w:t xml:space="preserve">% </w:t>
            </w:r>
          </w:p>
        </w:tc>
      </w:tr>
      <w:tr w:rsidR="00C52879" w:rsidTr="00306E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0872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0,05</w:t>
            </w:r>
            <w:r w:rsidR="00C52879">
              <w:rPr>
                <w:sz w:val="23"/>
                <w:szCs w:val="23"/>
              </w:rPr>
              <w:t xml:space="preserve">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4F724B">
            <w:pPr>
              <w:pStyle w:val="Default"/>
            </w:pPr>
            <w:r>
              <w:t>8,2</w:t>
            </w:r>
            <w:r w:rsidR="00C52879">
              <w:t xml:space="preserve">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медиатекой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2.4.3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2.4.4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2.4.5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306E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</w:t>
            </w:r>
            <w:r w:rsidR="00C52879">
              <w:rPr>
                <w:sz w:val="23"/>
                <w:szCs w:val="23"/>
              </w:rPr>
              <w:t xml:space="preserve">/100% </w:t>
            </w:r>
          </w:p>
        </w:tc>
      </w:tr>
      <w:tr w:rsidR="00C52879" w:rsidTr="00C528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C528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79" w:rsidRDefault="004F72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8,4</w:t>
            </w:r>
            <w:r w:rsidR="00C52879">
              <w:rPr>
                <w:sz w:val="23"/>
                <w:szCs w:val="23"/>
              </w:rPr>
              <w:t xml:space="preserve"> кв. м </w:t>
            </w:r>
          </w:p>
        </w:tc>
      </w:tr>
    </w:tbl>
    <w:p w:rsidR="00E87D72" w:rsidRDefault="00E87D72" w:rsidP="005D1E10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D1E10" w:rsidRPr="00E87D72" w:rsidRDefault="00E87D72" w:rsidP="00E87D72">
      <w:pPr>
        <w:tabs>
          <w:tab w:val="left" w:pos="225"/>
          <w:tab w:val="left" w:pos="690"/>
          <w:tab w:val="left" w:pos="357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E87D72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D72" w:rsidRPr="00E87D72" w:rsidRDefault="00E87D72" w:rsidP="00E87D72">
      <w:pPr>
        <w:pStyle w:val="Default"/>
        <w:ind w:firstLine="709"/>
        <w:jc w:val="both"/>
      </w:pPr>
      <w:r>
        <w:t>Анализ показателей деятельности МОУ ИРМО «</w:t>
      </w:r>
      <w:proofErr w:type="spellStart"/>
      <w:r>
        <w:t>Карлукская</w:t>
      </w:r>
      <w:proofErr w:type="spellEnd"/>
      <w:r>
        <w:t xml:space="preserve"> СОШ» позволяет сделать вывод о том, что школа</w:t>
      </w:r>
      <w:r w:rsidRPr="00E87D72">
        <w:t xml:space="preserve">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5D1E10" w:rsidRPr="00E87D72" w:rsidRDefault="005D1E10" w:rsidP="00E87D72">
      <w:pPr>
        <w:tabs>
          <w:tab w:val="left" w:pos="225"/>
          <w:tab w:val="left" w:pos="690"/>
          <w:tab w:val="left" w:pos="3570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D1E10" w:rsidRPr="00E87D72" w:rsidSect="00F02808"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4D" w:rsidRDefault="001E334D" w:rsidP="00D21F35">
      <w:pPr>
        <w:spacing w:after="0" w:line="240" w:lineRule="auto"/>
      </w:pPr>
      <w:r>
        <w:separator/>
      </w:r>
    </w:p>
  </w:endnote>
  <w:endnote w:type="continuationSeparator" w:id="0">
    <w:p w:rsidR="001E334D" w:rsidRDefault="001E334D" w:rsidP="00D2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24321"/>
    </w:sdtPr>
    <w:sdtContent>
      <w:p w:rsidR="00A841BC" w:rsidRDefault="007B6F12">
        <w:pPr>
          <w:pStyle w:val="a7"/>
          <w:jc w:val="right"/>
        </w:pPr>
        <w:r>
          <w:fldChar w:fldCharType="begin"/>
        </w:r>
        <w:r w:rsidR="00A841BC">
          <w:instrText>PAGE   \* MERGEFORMAT</w:instrText>
        </w:r>
        <w:r>
          <w:fldChar w:fldCharType="separate"/>
        </w:r>
        <w:r w:rsidR="00303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1BC" w:rsidRDefault="00A841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4D" w:rsidRDefault="001E334D" w:rsidP="00D21F35">
      <w:pPr>
        <w:spacing w:after="0" w:line="240" w:lineRule="auto"/>
      </w:pPr>
      <w:r>
        <w:separator/>
      </w:r>
    </w:p>
  </w:footnote>
  <w:footnote w:type="continuationSeparator" w:id="0">
    <w:p w:rsidR="001E334D" w:rsidRDefault="001E334D" w:rsidP="00D2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A05"/>
    <w:multiLevelType w:val="hybridMultilevel"/>
    <w:tmpl w:val="DC30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82D86"/>
    <w:multiLevelType w:val="hybridMultilevel"/>
    <w:tmpl w:val="2318B0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915D24"/>
    <w:multiLevelType w:val="hybridMultilevel"/>
    <w:tmpl w:val="E7F2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817BE4"/>
    <w:multiLevelType w:val="hybridMultilevel"/>
    <w:tmpl w:val="FCBC47B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F60428"/>
    <w:multiLevelType w:val="hybridMultilevel"/>
    <w:tmpl w:val="829C0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76EC9"/>
    <w:multiLevelType w:val="hybridMultilevel"/>
    <w:tmpl w:val="B9A216D8"/>
    <w:lvl w:ilvl="0" w:tplc="A156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26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C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6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8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E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EE7C58"/>
    <w:multiLevelType w:val="hybridMultilevel"/>
    <w:tmpl w:val="EACE8268"/>
    <w:lvl w:ilvl="0" w:tplc="3E5234F4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64B67"/>
    <w:multiLevelType w:val="hybridMultilevel"/>
    <w:tmpl w:val="0CB4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91AA3"/>
    <w:multiLevelType w:val="hybridMultilevel"/>
    <w:tmpl w:val="3C2CB920"/>
    <w:lvl w:ilvl="0" w:tplc="7CBA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4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E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E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6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6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E71ED0"/>
    <w:multiLevelType w:val="hybridMultilevel"/>
    <w:tmpl w:val="8CE6BE44"/>
    <w:lvl w:ilvl="0" w:tplc="ABCE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B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87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3D6DC5"/>
    <w:multiLevelType w:val="hybridMultilevel"/>
    <w:tmpl w:val="C2109012"/>
    <w:lvl w:ilvl="0" w:tplc="B770FBF0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68153B76"/>
    <w:multiLevelType w:val="multilevel"/>
    <w:tmpl w:val="C13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5690C"/>
    <w:multiLevelType w:val="hybridMultilevel"/>
    <w:tmpl w:val="76389EBC"/>
    <w:lvl w:ilvl="0" w:tplc="39BE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29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A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C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C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0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F2357B"/>
    <w:multiLevelType w:val="hybridMultilevel"/>
    <w:tmpl w:val="DCF8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3C"/>
    <w:rsid w:val="000113A0"/>
    <w:rsid w:val="0002221C"/>
    <w:rsid w:val="000306D9"/>
    <w:rsid w:val="000367BB"/>
    <w:rsid w:val="00037C0C"/>
    <w:rsid w:val="00037C72"/>
    <w:rsid w:val="00087208"/>
    <w:rsid w:val="00091FAE"/>
    <w:rsid w:val="000A0A79"/>
    <w:rsid w:val="000A1AEC"/>
    <w:rsid w:val="000A3C2A"/>
    <w:rsid w:val="000B3500"/>
    <w:rsid w:val="000E0228"/>
    <w:rsid w:val="00116582"/>
    <w:rsid w:val="00117EA8"/>
    <w:rsid w:val="00141580"/>
    <w:rsid w:val="00142084"/>
    <w:rsid w:val="0014531F"/>
    <w:rsid w:val="001520A2"/>
    <w:rsid w:val="001671DE"/>
    <w:rsid w:val="001745DB"/>
    <w:rsid w:val="00177665"/>
    <w:rsid w:val="00186348"/>
    <w:rsid w:val="001B0A4D"/>
    <w:rsid w:val="001B3FE2"/>
    <w:rsid w:val="001C0AD8"/>
    <w:rsid w:val="001C4260"/>
    <w:rsid w:val="001C62DC"/>
    <w:rsid w:val="001E0807"/>
    <w:rsid w:val="001E334D"/>
    <w:rsid w:val="001F0C64"/>
    <w:rsid w:val="002043A9"/>
    <w:rsid w:val="00212382"/>
    <w:rsid w:val="002234BF"/>
    <w:rsid w:val="002451BA"/>
    <w:rsid w:val="002475CD"/>
    <w:rsid w:val="002502F7"/>
    <w:rsid w:val="002758A4"/>
    <w:rsid w:val="00290B4E"/>
    <w:rsid w:val="002974BB"/>
    <w:rsid w:val="002A14B9"/>
    <w:rsid w:val="002A3E35"/>
    <w:rsid w:val="002B6F28"/>
    <w:rsid w:val="002E5ADF"/>
    <w:rsid w:val="002F648D"/>
    <w:rsid w:val="002F702A"/>
    <w:rsid w:val="00303CAC"/>
    <w:rsid w:val="003068E0"/>
    <w:rsid w:val="00306E7D"/>
    <w:rsid w:val="00311C79"/>
    <w:rsid w:val="00312A0C"/>
    <w:rsid w:val="00316F4E"/>
    <w:rsid w:val="00317208"/>
    <w:rsid w:val="00343FA8"/>
    <w:rsid w:val="00361146"/>
    <w:rsid w:val="00365649"/>
    <w:rsid w:val="00374F0D"/>
    <w:rsid w:val="00375DA3"/>
    <w:rsid w:val="00381329"/>
    <w:rsid w:val="00386ABE"/>
    <w:rsid w:val="0039152D"/>
    <w:rsid w:val="00393507"/>
    <w:rsid w:val="0039429B"/>
    <w:rsid w:val="003A485B"/>
    <w:rsid w:val="003B14FF"/>
    <w:rsid w:val="003C2E83"/>
    <w:rsid w:val="003E34C3"/>
    <w:rsid w:val="00417A63"/>
    <w:rsid w:val="00432C68"/>
    <w:rsid w:val="004467C5"/>
    <w:rsid w:val="0045674C"/>
    <w:rsid w:val="00463F49"/>
    <w:rsid w:val="00466F66"/>
    <w:rsid w:val="0046737E"/>
    <w:rsid w:val="00470389"/>
    <w:rsid w:val="00477216"/>
    <w:rsid w:val="004A2434"/>
    <w:rsid w:val="004B0706"/>
    <w:rsid w:val="004B51E8"/>
    <w:rsid w:val="004C2E52"/>
    <w:rsid w:val="004D68B4"/>
    <w:rsid w:val="004F3E42"/>
    <w:rsid w:val="004F724B"/>
    <w:rsid w:val="005011BC"/>
    <w:rsid w:val="00507DBD"/>
    <w:rsid w:val="00513269"/>
    <w:rsid w:val="00513E6C"/>
    <w:rsid w:val="005141B1"/>
    <w:rsid w:val="00515D97"/>
    <w:rsid w:val="0053631B"/>
    <w:rsid w:val="00553E01"/>
    <w:rsid w:val="0057345B"/>
    <w:rsid w:val="005A39E6"/>
    <w:rsid w:val="005D1E10"/>
    <w:rsid w:val="005D4AEC"/>
    <w:rsid w:val="005E50C6"/>
    <w:rsid w:val="005F6DE8"/>
    <w:rsid w:val="0061378F"/>
    <w:rsid w:val="00621151"/>
    <w:rsid w:val="006230ED"/>
    <w:rsid w:val="00627D33"/>
    <w:rsid w:val="006301A9"/>
    <w:rsid w:val="00634B31"/>
    <w:rsid w:val="00636A73"/>
    <w:rsid w:val="0065298B"/>
    <w:rsid w:val="00656009"/>
    <w:rsid w:val="00666D76"/>
    <w:rsid w:val="00667E34"/>
    <w:rsid w:val="006822AE"/>
    <w:rsid w:val="00682396"/>
    <w:rsid w:val="0068779A"/>
    <w:rsid w:val="00695B67"/>
    <w:rsid w:val="006A3C34"/>
    <w:rsid w:val="006A5663"/>
    <w:rsid w:val="006C6E6C"/>
    <w:rsid w:val="006D4646"/>
    <w:rsid w:val="006E536C"/>
    <w:rsid w:val="00713AC0"/>
    <w:rsid w:val="00726365"/>
    <w:rsid w:val="007360FC"/>
    <w:rsid w:val="0075062C"/>
    <w:rsid w:val="00761365"/>
    <w:rsid w:val="00767ED2"/>
    <w:rsid w:val="00782F43"/>
    <w:rsid w:val="00786F0D"/>
    <w:rsid w:val="00794CB6"/>
    <w:rsid w:val="00797B56"/>
    <w:rsid w:val="007A7531"/>
    <w:rsid w:val="007B6F12"/>
    <w:rsid w:val="007C08B4"/>
    <w:rsid w:val="007C52BA"/>
    <w:rsid w:val="007C6551"/>
    <w:rsid w:val="007D2138"/>
    <w:rsid w:val="007E7BB9"/>
    <w:rsid w:val="00800A18"/>
    <w:rsid w:val="00803787"/>
    <w:rsid w:val="00816D2F"/>
    <w:rsid w:val="008527AE"/>
    <w:rsid w:val="00854FAE"/>
    <w:rsid w:val="00874E0F"/>
    <w:rsid w:val="00875DBF"/>
    <w:rsid w:val="00897333"/>
    <w:rsid w:val="008A53A0"/>
    <w:rsid w:val="008C0876"/>
    <w:rsid w:val="008D4892"/>
    <w:rsid w:val="009046A0"/>
    <w:rsid w:val="00916A0D"/>
    <w:rsid w:val="009304F5"/>
    <w:rsid w:val="009432D1"/>
    <w:rsid w:val="0094413C"/>
    <w:rsid w:val="009445BA"/>
    <w:rsid w:val="00951B24"/>
    <w:rsid w:val="00952DE0"/>
    <w:rsid w:val="00963E16"/>
    <w:rsid w:val="009773FE"/>
    <w:rsid w:val="00982D6F"/>
    <w:rsid w:val="00995B40"/>
    <w:rsid w:val="0099710B"/>
    <w:rsid w:val="009B51D1"/>
    <w:rsid w:val="009B7C2A"/>
    <w:rsid w:val="009C2358"/>
    <w:rsid w:val="009C56BF"/>
    <w:rsid w:val="009D603C"/>
    <w:rsid w:val="009E0140"/>
    <w:rsid w:val="009F67CA"/>
    <w:rsid w:val="009F72B4"/>
    <w:rsid w:val="00A1066B"/>
    <w:rsid w:val="00A21052"/>
    <w:rsid w:val="00A337D4"/>
    <w:rsid w:val="00A36134"/>
    <w:rsid w:val="00A41899"/>
    <w:rsid w:val="00A43DBD"/>
    <w:rsid w:val="00A50DBC"/>
    <w:rsid w:val="00A60C61"/>
    <w:rsid w:val="00A63BDE"/>
    <w:rsid w:val="00A841BC"/>
    <w:rsid w:val="00A84DF1"/>
    <w:rsid w:val="00AA103D"/>
    <w:rsid w:val="00AA3DEC"/>
    <w:rsid w:val="00AA5A8F"/>
    <w:rsid w:val="00AB1B29"/>
    <w:rsid w:val="00AC2ED0"/>
    <w:rsid w:val="00AD3B0B"/>
    <w:rsid w:val="00AD5A27"/>
    <w:rsid w:val="00B009EA"/>
    <w:rsid w:val="00B06F90"/>
    <w:rsid w:val="00B1241F"/>
    <w:rsid w:val="00B20B41"/>
    <w:rsid w:val="00B36BA0"/>
    <w:rsid w:val="00B40DF9"/>
    <w:rsid w:val="00B6254F"/>
    <w:rsid w:val="00B70713"/>
    <w:rsid w:val="00B74407"/>
    <w:rsid w:val="00B74DE1"/>
    <w:rsid w:val="00B959D8"/>
    <w:rsid w:val="00BA02F2"/>
    <w:rsid w:val="00BB044F"/>
    <w:rsid w:val="00BD747F"/>
    <w:rsid w:val="00BF4486"/>
    <w:rsid w:val="00BF5971"/>
    <w:rsid w:val="00C14EA6"/>
    <w:rsid w:val="00C26352"/>
    <w:rsid w:val="00C34498"/>
    <w:rsid w:val="00C47913"/>
    <w:rsid w:val="00C52879"/>
    <w:rsid w:val="00C607F0"/>
    <w:rsid w:val="00C6552D"/>
    <w:rsid w:val="00C707F5"/>
    <w:rsid w:val="00C716A2"/>
    <w:rsid w:val="00C727BD"/>
    <w:rsid w:val="00C72CD8"/>
    <w:rsid w:val="00C82768"/>
    <w:rsid w:val="00C82DEC"/>
    <w:rsid w:val="00C926E9"/>
    <w:rsid w:val="00C951D6"/>
    <w:rsid w:val="00CA0068"/>
    <w:rsid w:val="00CA6530"/>
    <w:rsid w:val="00CB798C"/>
    <w:rsid w:val="00CD1D5D"/>
    <w:rsid w:val="00CD4134"/>
    <w:rsid w:val="00CD4B6C"/>
    <w:rsid w:val="00CE568C"/>
    <w:rsid w:val="00CF3153"/>
    <w:rsid w:val="00D03B85"/>
    <w:rsid w:val="00D21F35"/>
    <w:rsid w:val="00D25786"/>
    <w:rsid w:val="00D47787"/>
    <w:rsid w:val="00D657D0"/>
    <w:rsid w:val="00D81CB1"/>
    <w:rsid w:val="00D84F1E"/>
    <w:rsid w:val="00D95E6B"/>
    <w:rsid w:val="00DA2045"/>
    <w:rsid w:val="00DA2A9F"/>
    <w:rsid w:val="00DA706A"/>
    <w:rsid w:val="00DB0DA6"/>
    <w:rsid w:val="00DC7CF4"/>
    <w:rsid w:val="00DF280A"/>
    <w:rsid w:val="00DF51AA"/>
    <w:rsid w:val="00DF51BD"/>
    <w:rsid w:val="00E0768A"/>
    <w:rsid w:val="00E35A31"/>
    <w:rsid w:val="00E368EB"/>
    <w:rsid w:val="00E43294"/>
    <w:rsid w:val="00E6710F"/>
    <w:rsid w:val="00E7244C"/>
    <w:rsid w:val="00E813DE"/>
    <w:rsid w:val="00E87D72"/>
    <w:rsid w:val="00E97FC4"/>
    <w:rsid w:val="00EA1F83"/>
    <w:rsid w:val="00EC04F3"/>
    <w:rsid w:val="00EC5468"/>
    <w:rsid w:val="00EC63DE"/>
    <w:rsid w:val="00ED5AAA"/>
    <w:rsid w:val="00EE1FF2"/>
    <w:rsid w:val="00F0232E"/>
    <w:rsid w:val="00F02808"/>
    <w:rsid w:val="00F04177"/>
    <w:rsid w:val="00F161D2"/>
    <w:rsid w:val="00F37C5E"/>
    <w:rsid w:val="00F43293"/>
    <w:rsid w:val="00F53835"/>
    <w:rsid w:val="00F617CB"/>
    <w:rsid w:val="00F65809"/>
    <w:rsid w:val="00F66349"/>
    <w:rsid w:val="00F87BE0"/>
    <w:rsid w:val="00F90854"/>
    <w:rsid w:val="00F9340F"/>
    <w:rsid w:val="00FA2D48"/>
    <w:rsid w:val="00FA6586"/>
    <w:rsid w:val="00FF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E"/>
  </w:style>
  <w:style w:type="paragraph" w:styleId="1">
    <w:name w:val="heading 1"/>
    <w:basedOn w:val="a"/>
    <w:link w:val="10"/>
    <w:uiPriority w:val="9"/>
    <w:qFormat/>
    <w:rsid w:val="00627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82"/>
    <w:pPr>
      <w:ind w:left="720"/>
      <w:contextualSpacing/>
    </w:pPr>
  </w:style>
  <w:style w:type="paragraph" w:customStyle="1" w:styleId="Default">
    <w:name w:val="Default"/>
    <w:rsid w:val="0046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6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F35"/>
  </w:style>
  <w:style w:type="paragraph" w:styleId="a7">
    <w:name w:val="footer"/>
    <w:basedOn w:val="a"/>
    <w:link w:val="a8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F35"/>
  </w:style>
  <w:style w:type="paragraph" w:styleId="a9">
    <w:name w:val="No Spacing"/>
    <w:link w:val="aa"/>
    <w:uiPriority w:val="1"/>
    <w:qFormat/>
    <w:rsid w:val="00A337D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6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6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54FAE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4"/>
    <w:uiPriority w:val="59"/>
    <w:rsid w:val="003915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663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3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34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349"/>
    <w:rPr>
      <w:b/>
      <w:bCs/>
      <w:sz w:val="20"/>
      <w:szCs w:val="20"/>
    </w:rPr>
  </w:style>
  <w:style w:type="table" w:customStyle="1" w:styleId="4">
    <w:name w:val="Сетка таблицы4"/>
    <w:basedOn w:val="a1"/>
    <w:next w:val="a4"/>
    <w:uiPriority w:val="39"/>
    <w:rsid w:val="006D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F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C707F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C47913"/>
  </w:style>
  <w:style w:type="character" w:customStyle="1" w:styleId="10">
    <w:name w:val="Заголовок 1 Знак"/>
    <w:basedOn w:val="a0"/>
    <w:link w:val="1"/>
    <w:uiPriority w:val="9"/>
    <w:rsid w:val="00627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7D33"/>
  </w:style>
  <w:style w:type="paragraph" w:customStyle="1" w:styleId="western">
    <w:name w:val="western"/>
    <w:basedOn w:val="a"/>
    <w:rsid w:val="00627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4"/>
    <w:uiPriority w:val="59"/>
    <w:rsid w:val="00627D3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Karlu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16CA-8889-45B4-971C-A8D34E27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2743</TotalTime>
  <Pages>38</Pages>
  <Words>11580</Words>
  <Characters>66006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60</cp:revision>
  <cp:lastPrinted>2018-04-03T09:02:00Z</cp:lastPrinted>
  <dcterms:created xsi:type="dcterms:W3CDTF">2017-08-19T08:41:00Z</dcterms:created>
  <dcterms:modified xsi:type="dcterms:W3CDTF">2018-04-19T05:22:00Z</dcterms:modified>
</cp:coreProperties>
</file>