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5F29" w14:textId="331D3F28" w:rsidR="00C215E4" w:rsidRDefault="001D1226" w:rsidP="001D12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к анализу диагностики личностного роста</w:t>
      </w:r>
    </w:p>
    <w:p w14:paraId="75077981" w14:textId="1A61976F" w:rsidR="001D1226" w:rsidRPr="001D1226" w:rsidRDefault="001D1226" w:rsidP="001D12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следует сохранять и в следующем учебном году анализировать уже в сравнении с предыдущим годом, в конце 11 класса показать в динамике за все года обучения.</w:t>
      </w:r>
    </w:p>
    <w:p w14:paraId="3BBFB7D1" w14:textId="5DCBA095" w:rsidR="001D1226" w:rsidRPr="001D1226" w:rsidRDefault="001D1226" w:rsidP="001D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226">
        <w:rPr>
          <w:rFonts w:ascii="Times New Roman" w:hAnsi="Times New Roman" w:cs="Times New Roman"/>
          <w:sz w:val="24"/>
          <w:szCs w:val="24"/>
        </w:rPr>
        <w:t>Классным руководителям следует анализировать развитие личности каждого ученика и строить индивидуальную работу с ними. Проанализировать направления развития личности и внести корректировку в планы воспитательной работы, обратить внимание на те, направления, которые характеризуются слабыми показателями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486AFF" w14:textId="3C462203" w:rsidR="001D1226" w:rsidRPr="00153DC9" w:rsidRDefault="001D1226" w:rsidP="001D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индикаторов, резко выпадающих из общей картины необходимо построить индивидуальную работу с этим учеником. Обратить на него внимание. По возможности оказать необходимую консультативную и психологическую помощь</w:t>
      </w:r>
      <w:r w:rsidR="00153DC9">
        <w:rPr>
          <w:rFonts w:ascii="Times New Roman" w:hAnsi="Times New Roman" w:cs="Times New Roman"/>
          <w:sz w:val="24"/>
          <w:szCs w:val="24"/>
        </w:rPr>
        <w:t>.</w:t>
      </w:r>
    </w:p>
    <w:p w14:paraId="613B4156" w14:textId="113AC46F" w:rsidR="00153DC9" w:rsidRPr="004566EE" w:rsidRDefault="00153DC9" w:rsidP="001D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DC9">
        <w:rPr>
          <w:rFonts w:ascii="Times New Roman" w:hAnsi="Times New Roman" w:cs="Times New Roman"/>
          <w:sz w:val="24"/>
          <w:szCs w:val="24"/>
        </w:rPr>
        <w:t>Описание уровней развития отношения ребенка к той или иной ценности дает приблизительную, типизированную картину того, что стоит за ответами школьника на соответствующую группу вопросов. Это не точный диагноз, это тенденция, повод для нашего педагогического размышления.</w:t>
      </w:r>
    </w:p>
    <w:p w14:paraId="6DB35AC5" w14:textId="0EB73506" w:rsidR="004566EE" w:rsidRDefault="004566EE" w:rsidP="004566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Технические рекомендации:</w:t>
      </w:r>
    </w:p>
    <w:p w14:paraId="42AD2E28" w14:textId="77777777" w:rsidR="004E583B" w:rsidRDefault="004566EE" w:rsidP="00456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внести сведения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-таблицу, там автоматически посчитается каждая шкала и средний балл по классу. </w:t>
      </w:r>
      <w:r w:rsidR="004E583B">
        <w:rPr>
          <w:rFonts w:ascii="Times New Roman" w:hAnsi="Times New Roman" w:cs="Times New Roman"/>
          <w:sz w:val="24"/>
          <w:szCs w:val="24"/>
        </w:rPr>
        <w:t xml:space="preserve">Если в классе количество учеников меньше 30, то пустые строки нужно удалить, иначе средний балл будет считаться не верно. </w:t>
      </w:r>
    </w:p>
    <w:p w14:paraId="3A8CC129" w14:textId="77777777" w:rsidR="004E583B" w:rsidRDefault="004566EE" w:rsidP="00456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сведения занести в итоговую матрицу (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566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документ)</w:t>
      </w:r>
      <w:r w:rsidR="004E58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1AA09" w14:textId="23D196A3" w:rsidR="004566EE" w:rsidRPr="004566EE" w:rsidRDefault="004E583B" w:rsidP="00456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566EE">
        <w:rPr>
          <w:rFonts w:ascii="Times New Roman" w:hAnsi="Times New Roman" w:cs="Times New Roman"/>
          <w:sz w:val="24"/>
          <w:szCs w:val="24"/>
        </w:rPr>
        <w:t>а основании этих двух файлов заполнить обобщенный итоговый анализ.</w:t>
      </w:r>
    </w:p>
    <w:sectPr w:rsidR="004566EE" w:rsidRPr="0045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94D"/>
    <w:multiLevelType w:val="hybridMultilevel"/>
    <w:tmpl w:val="2DA4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15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23"/>
    <w:rsid w:val="00153DC9"/>
    <w:rsid w:val="001D1226"/>
    <w:rsid w:val="0031388C"/>
    <w:rsid w:val="00414123"/>
    <w:rsid w:val="004566EE"/>
    <w:rsid w:val="004E583B"/>
    <w:rsid w:val="00C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115E"/>
  <w15:chartTrackingRefBased/>
  <w15:docId w15:val="{1E53B22A-CC7F-400C-844D-86CAF19B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2023-05-05T10:55:00Z</dcterms:created>
  <dcterms:modified xsi:type="dcterms:W3CDTF">2023-05-05T11:10:00Z</dcterms:modified>
</cp:coreProperties>
</file>